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C0E" w:rsidRPr="00B942D9" w:rsidRDefault="007076D7" w:rsidP="007076D7">
      <w:pPr>
        <w:jc w:val="center"/>
        <w:rPr>
          <w:b/>
          <w:sz w:val="32"/>
          <w:szCs w:val="32"/>
        </w:rPr>
      </w:pPr>
      <w:r w:rsidRPr="00B942D9">
        <w:rPr>
          <w:b/>
          <w:sz w:val="32"/>
          <w:szCs w:val="32"/>
        </w:rPr>
        <w:t>Szczegółowe wymagania dla poszczególnych pakietów</w:t>
      </w:r>
    </w:p>
    <w:p w:rsidR="007076D7" w:rsidRDefault="007076D7"/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B942D9">
        <w:rPr>
          <w:rFonts w:asciiTheme="minorHAnsi" w:hAnsiTheme="minorHAnsi" w:cstheme="minorHAnsi"/>
          <w:b/>
          <w:bCs/>
          <w:sz w:val="22"/>
          <w:szCs w:val="22"/>
        </w:rPr>
        <w:t xml:space="preserve">Pakiet 1 </w:t>
      </w: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942D9">
        <w:rPr>
          <w:rFonts w:asciiTheme="minorHAnsi" w:hAnsiTheme="minorHAnsi" w:cstheme="minorHAnsi"/>
          <w:bCs/>
          <w:sz w:val="22"/>
          <w:szCs w:val="22"/>
        </w:rPr>
        <w:t xml:space="preserve">Wszystkie środki znak CE, minimum rok ważności w momencie dostawy. </w:t>
      </w: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942D9">
        <w:rPr>
          <w:rFonts w:asciiTheme="minorHAnsi" w:hAnsiTheme="minorHAnsi" w:cstheme="minorHAnsi"/>
          <w:bCs/>
          <w:sz w:val="22"/>
          <w:szCs w:val="22"/>
        </w:rPr>
        <w:t xml:space="preserve">Preparaty muszą pochodzić od jednego producenta w celu zapewnienia kompatybilności i bezpieczeństwa w ciągu technologicznym maszynowego mycia i dezynfekcji. </w:t>
      </w: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942D9">
        <w:rPr>
          <w:rFonts w:asciiTheme="minorHAnsi" w:hAnsiTheme="minorHAnsi" w:cstheme="minorHAnsi"/>
          <w:bCs/>
          <w:sz w:val="22"/>
          <w:szCs w:val="22"/>
        </w:rPr>
        <w:t xml:space="preserve">Zamawiający w związku z posiadaniem </w:t>
      </w:r>
      <w:proofErr w:type="spellStart"/>
      <w:r w:rsidRPr="00B942D9">
        <w:rPr>
          <w:rFonts w:asciiTheme="minorHAnsi" w:hAnsiTheme="minorHAnsi" w:cstheme="minorHAnsi"/>
          <w:bCs/>
          <w:sz w:val="22"/>
          <w:szCs w:val="22"/>
        </w:rPr>
        <w:t>myjni-dezynfektorów</w:t>
      </w:r>
      <w:proofErr w:type="spellEnd"/>
      <w:r w:rsidRPr="00B942D9">
        <w:rPr>
          <w:rFonts w:asciiTheme="minorHAnsi" w:hAnsiTheme="minorHAnsi" w:cstheme="minorHAnsi"/>
          <w:bCs/>
          <w:sz w:val="22"/>
          <w:szCs w:val="22"/>
        </w:rPr>
        <w:t xml:space="preserve"> firmy </w:t>
      </w:r>
      <w:proofErr w:type="spellStart"/>
      <w:r w:rsidRPr="00B942D9">
        <w:rPr>
          <w:rFonts w:asciiTheme="minorHAnsi" w:hAnsiTheme="minorHAnsi" w:cstheme="minorHAnsi"/>
          <w:bCs/>
          <w:sz w:val="22"/>
          <w:szCs w:val="22"/>
        </w:rPr>
        <w:t>Matachana</w:t>
      </w:r>
      <w:proofErr w:type="spellEnd"/>
      <w:r w:rsidRPr="00B942D9">
        <w:rPr>
          <w:rFonts w:asciiTheme="minorHAnsi" w:hAnsiTheme="minorHAnsi" w:cstheme="minorHAnsi"/>
          <w:bCs/>
          <w:sz w:val="22"/>
          <w:szCs w:val="22"/>
        </w:rPr>
        <w:t xml:space="preserve">, które są na gwarancji, wymaga dopuszczenia produktów przez autoryzowanego sprzedawcę urządzeń w Polsce oraz poniesienia kosztów związanych z kalibracją i adaptacją produktów do </w:t>
      </w:r>
      <w:proofErr w:type="spellStart"/>
      <w:r w:rsidRPr="00B942D9">
        <w:rPr>
          <w:rFonts w:asciiTheme="minorHAnsi" w:hAnsiTheme="minorHAnsi" w:cstheme="minorHAnsi"/>
          <w:bCs/>
          <w:sz w:val="22"/>
          <w:szCs w:val="22"/>
        </w:rPr>
        <w:t>myjni-dezynfektorów</w:t>
      </w:r>
      <w:proofErr w:type="spellEnd"/>
      <w:r w:rsidRPr="00B942D9">
        <w:rPr>
          <w:rFonts w:asciiTheme="minorHAnsi" w:hAnsiTheme="minorHAnsi" w:cstheme="minorHAnsi"/>
          <w:bCs/>
          <w:sz w:val="22"/>
          <w:szCs w:val="22"/>
        </w:rPr>
        <w:t xml:space="preserve">. </w:t>
      </w: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B942D9">
        <w:rPr>
          <w:rFonts w:asciiTheme="minorHAnsi" w:hAnsiTheme="minorHAnsi" w:cstheme="minorHAnsi"/>
          <w:bCs/>
          <w:sz w:val="22"/>
          <w:szCs w:val="22"/>
        </w:rPr>
        <w:t xml:space="preserve">Oferent zobowiązuje się do bezpłatnego serwisowania na czas trwania umowy, będącego na gwarancji i należącego do zamawiającego, centralnego systemu dozowania firmy </w:t>
      </w:r>
      <w:proofErr w:type="spellStart"/>
      <w:r w:rsidRPr="00B942D9">
        <w:rPr>
          <w:rFonts w:asciiTheme="minorHAnsi" w:hAnsiTheme="minorHAnsi" w:cstheme="minorHAnsi"/>
          <w:bCs/>
          <w:sz w:val="22"/>
          <w:szCs w:val="22"/>
        </w:rPr>
        <w:t>Dr.Weigert</w:t>
      </w:r>
      <w:proofErr w:type="spellEnd"/>
      <w:r w:rsidRPr="00B942D9">
        <w:rPr>
          <w:rFonts w:asciiTheme="minorHAnsi" w:hAnsiTheme="minorHAnsi" w:cstheme="minorHAnsi"/>
          <w:bCs/>
          <w:sz w:val="22"/>
          <w:szCs w:val="22"/>
        </w:rPr>
        <w:t xml:space="preserve">. System umożliwia dozowanie z jednego opakowania zbiorczego do kilku myjni poprzez zewnętrzne pompy i zbiorniki pośrednie umieszczone wewnątrz myjni. System dozowania wyposażony w alarm świetlny informujący o braku płynów w kanistrach i w zbiornikach pośrednich. </w:t>
      </w:r>
    </w:p>
    <w:p w:rsidR="007076D7" w:rsidRDefault="00B942D9" w:rsidP="00B942D9">
      <w:pPr>
        <w:pStyle w:val="Defaul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B942D9">
        <w:rPr>
          <w:rFonts w:asciiTheme="minorHAnsi" w:hAnsiTheme="minorHAnsi" w:cstheme="minorHAnsi"/>
          <w:bCs/>
          <w:sz w:val="22"/>
          <w:szCs w:val="22"/>
        </w:rPr>
        <w:t>Zamawiający wymaga wykonania raz w roku raportu poprawności przebiegu procesu w myjniach narzędziowych za pomocą skalibrowanych zewnętrznych czujników do pomiaru temperatury i przewodności cieczy. Raport obejmujący rozkład temperatur w komorze myjni, raport wartości A0, raport wypłukiwania środków chemii procesowej (badanie przewodności wody), pobór środków chemicznych.</w:t>
      </w: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B942D9" w:rsidRPr="00B942D9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B942D9">
        <w:rPr>
          <w:rFonts w:cstheme="minorHAnsi"/>
          <w:b/>
          <w:bCs/>
          <w:color w:val="000000"/>
        </w:rPr>
        <w:t xml:space="preserve">Pakiet 2 </w:t>
      </w:r>
    </w:p>
    <w:p w:rsidR="00B942D9" w:rsidRPr="00B942D9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bCs/>
          <w:color w:val="000000"/>
        </w:rPr>
        <w:t xml:space="preserve">Wszystkie środki znak CE, minimum rok ważności w momencie dostawy. </w:t>
      </w:r>
    </w:p>
    <w:p w:rsidR="00B942D9" w:rsidRPr="00B942D9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bCs/>
          <w:color w:val="000000"/>
        </w:rPr>
        <w:t xml:space="preserve">Wymagane dokumenty: Dokumenty dopuszczające do obrotu na terenie Polski i wymagane przez Zamawiającego. </w:t>
      </w:r>
    </w:p>
    <w:p w:rsidR="00B942D9" w:rsidRPr="00B942D9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B942D9">
        <w:rPr>
          <w:rFonts w:cstheme="minorHAnsi"/>
          <w:b/>
          <w:bCs/>
          <w:color w:val="000000"/>
        </w:rPr>
        <w:t xml:space="preserve">Produkt Biobójczy: </w:t>
      </w:r>
    </w:p>
    <w:p w:rsidR="00B942D9" w:rsidRPr="00B942D9" w:rsidRDefault="00B942D9" w:rsidP="00B942D9">
      <w:p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</w:t>
      </w:r>
      <w:r w:rsidRPr="00B942D9">
        <w:rPr>
          <w:rFonts w:cstheme="minorHAnsi"/>
          <w:bCs/>
          <w:color w:val="000000"/>
        </w:rPr>
        <w:t xml:space="preserve">Pozwolenie na dopuszczenie do obrotu produktem biobójczym – wydane przez Ministra Zdrowia </w:t>
      </w:r>
    </w:p>
    <w:p w:rsidR="00B942D9" w:rsidRPr="00B942D9" w:rsidRDefault="00B942D9" w:rsidP="00B942D9">
      <w:p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</w:t>
      </w:r>
      <w:r w:rsidRPr="00B942D9">
        <w:rPr>
          <w:rFonts w:cstheme="minorHAnsi"/>
          <w:bCs/>
          <w:color w:val="000000"/>
        </w:rPr>
        <w:t xml:space="preserve">Pozwolenie na dopuszczenie do obrotu produktem biobójczym wydane przez Prezesa Urzędu Rejestracji /od 1 maja 2011 r./ ustawa z dnia 18 marca 2011r. o Urzędzie Rejestracji Produktów Leczniczych, Wyrobów Medycznych i Produktów Biobójczych </w:t>
      </w:r>
    </w:p>
    <w:p w:rsidR="00B942D9" w:rsidRPr="00B942D9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942D9" w:rsidRPr="00B942D9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B942D9">
        <w:rPr>
          <w:rFonts w:cstheme="minorHAnsi"/>
          <w:b/>
          <w:bCs/>
          <w:color w:val="000000"/>
        </w:rPr>
        <w:t xml:space="preserve">Wyrób Medyczny: </w:t>
      </w:r>
    </w:p>
    <w:p w:rsidR="00B942D9" w:rsidRPr="00B942D9" w:rsidRDefault="00B942D9" w:rsidP="00B942D9">
      <w:pPr>
        <w:autoSpaceDE w:val="0"/>
        <w:autoSpaceDN w:val="0"/>
        <w:adjustRightInd w:val="0"/>
        <w:spacing w:after="55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Potwierdzenie dokonania powiadomienia </w:t>
      </w:r>
    </w:p>
    <w:p w:rsidR="00B942D9" w:rsidRPr="00B942D9" w:rsidRDefault="00B942D9" w:rsidP="00B942D9">
      <w:pPr>
        <w:autoSpaceDE w:val="0"/>
        <w:autoSpaceDN w:val="0"/>
        <w:adjustRightInd w:val="0"/>
        <w:spacing w:after="55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Potwierdzenie dokonania zgłoszenia </w:t>
      </w:r>
    </w:p>
    <w:p w:rsidR="00B942D9" w:rsidRPr="00B942D9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Potwierdzenie o przeniesieniu do bazy danych </w:t>
      </w:r>
    </w:p>
    <w:p w:rsidR="00B942D9" w:rsidRPr="00B942D9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942D9" w:rsidRPr="000A5551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bookmarkStart w:id="0" w:name="_GoBack"/>
      <w:r w:rsidRPr="000A5551">
        <w:rPr>
          <w:rFonts w:cstheme="minorHAnsi"/>
          <w:b/>
          <w:bCs/>
          <w:color w:val="000000"/>
        </w:rPr>
        <w:t xml:space="preserve">Produkt Leczniczy: </w:t>
      </w:r>
    </w:p>
    <w:bookmarkEnd w:id="0"/>
    <w:p w:rsidR="00B942D9" w:rsidRPr="00B942D9" w:rsidRDefault="00B942D9" w:rsidP="00B942D9">
      <w:pPr>
        <w:autoSpaceDE w:val="0"/>
        <w:autoSpaceDN w:val="0"/>
        <w:adjustRightInd w:val="0"/>
        <w:spacing w:after="55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</w:t>
      </w:r>
      <w:r w:rsidRPr="00B942D9">
        <w:rPr>
          <w:rFonts w:cstheme="minorHAnsi"/>
          <w:bCs/>
          <w:color w:val="000000"/>
        </w:rPr>
        <w:t xml:space="preserve">Pozwolenie na dopuszczenie do obrotu produktem leczniczym – wydane przez Ministra Zdrowia </w:t>
      </w:r>
    </w:p>
    <w:p w:rsidR="00B942D9" w:rsidRPr="00B942D9" w:rsidRDefault="00B942D9" w:rsidP="00B942D9">
      <w:pPr>
        <w:autoSpaceDE w:val="0"/>
        <w:autoSpaceDN w:val="0"/>
        <w:adjustRightInd w:val="0"/>
        <w:spacing w:after="55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</w:t>
      </w:r>
      <w:r w:rsidRPr="00B942D9">
        <w:rPr>
          <w:rFonts w:cstheme="minorHAnsi"/>
          <w:bCs/>
          <w:color w:val="000000"/>
        </w:rPr>
        <w:t xml:space="preserve">Pozwolenie na dopuszczenie do obrotu produktem leczniczym wydane przez Prezesa Urzędu Rejestracji / od 1 maja 2011 r./ ustawa z dnia 18 marca 2011r. o Urzędzie Rejestracji Produktów Leczniczych, Wyrobów Medycznych i Produktów Biobójczych </w:t>
      </w:r>
    </w:p>
    <w:p w:rsidR="00B942D9" w:rsidRPr="00B942D9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B942D9" w:rsidRPr="00B942D9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B942D9">
        <w:rPr>
          <w:rFonts w:cstheme="minorHAnsi"/>
          <w:b/>
          <w:bCs/>
          <w:color w:val="000000"/>
        </w:rPr>
        <w:t xml:space="preserve">Uwaga! </w:t>
      </w:r>
    </w:p>
    <w:p w:rsidR="00B942D9" w:rsidRPr="00B942D9" w:rsidRDefault="00B942D9" w:rsidP="00B942D9">
      <w:p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</w:t>
      </w:r>
      <w:r w:rsidRPr="00B942D9">
        <w:rPr>
          <w:rFonts w:cstheme="minorHAnsi"/>
          <w:bCs/>
          <w:color w:val="000000"/>
        </w:rPr>
        <w:t xml:space="preserve">Zamawiający wymaga, aby skuteczność (stężenie, spektrum i czas) działania, proponowanych preparatów do dezynfekcji narzędzi i powierzchni, oprócz ulotek informacyjnych, prospektów i instrukcji użycia były potwierdzone dokumentami z wykonanych badań potwierdzających skuteczność produktów dezynfekcyjnych wykonanych metodami uznanymi międzynarodowo lub opisanymi w Polskich Normach lub innymi metodami zaakceptowanymi przez Prezesa Urzędu Rejestracji Produktów Leczniczych, Wyrobów Medycznych i Produktów Biobójczych lub badaniami PZH. </w:t>
      </w:r>
    </w:p>
    <w:p w:rsidR="00B942D9" w:rsidRPr="00B942D9" w:rsidRDefault="00B942D9" w:rsidP="00B942D9">
      <w:p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lastRenderedPageBreak/>
        <w:t xml:space="preserve">• </w:t>
      </w:r>
      <w:r w:rsidRPr="00B942D9">
        <w:rPr>
          <w:rFonts w:cstheme="minorHAnsi"/>
          <w:bCs/>
          <w:color w:val="000000"/>
        </w:rPr>
        <w:t xml:space="preserve">Zamawiający wymaga, aby skuteczność </w:t>
      </w:r>
      <w:proofErr w:type="spellStart"/>
      <w:r w:rsidRPr="00B942D9">
        <w:rPr>
          <w:rFonts w:cstheme="minorHAnsi"/>
          <w:bCs/>
          <w:color w:val="000000"/>
        </w:rPr>
        <w:t>mikrobójcza</w:t>
      </w:r>
      <w:proofErr w:type="spellEnd"/>
      <w:r w:rsidRPr="00B942D9">
        <w:rPr>
          <w:rFonts w:cstheme="minorHAnsi"/>
          <w:bCs/>
          <w:color w:val="000000"/>
        </w:rPr>
        <w:t xml:space="preserve"> preparatów dezynfekcyjnych była potwierdzona metodami przewidzianymi do określania skuteczności środków właściwych dla danej grupy użytkowników (obszar medyczny) i danego zastosowania. </w:t>
      </w:r>
    </w:p>
    <w:p w:rsidR="00B942D9" w:rsidRPr="00B942D9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</w:t>
      </w:r>
      <w:r w:rsidRPr="00B942D9">
        <w:rPr>
          <w:rFonts w:cstheme="minorHAnsi"/>
          <w:bCs/>
          <w:color w:val="000000"/>
        </w:rPr>
        <w:t xml:space="preserve">Zamawiający zastrzega sobie prawo do zażądania dodatkowej dokumentacji potwierdzającej działanie preparatu. </w:t>
      </w:r>
    </w:p>
    <w:p w:rsidR="00B942D9" w:rsidRPr="00B942D9" w:rsidRDefault="00B942D9" w:rsidP="00D874D6">
      <w:pPr>
        <w:numPr>
          <w:ilvl w:val="0"/>
          <w:numId w:val="14"/>
        </w:numPr>
        <w:tabs>
          <w:tab w:val="left" w:pos="284"/>
        </w:tabs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bCs/>
          <w:color w:val="000000"/>
        </w:rPr>
        <w:t xml:space="preserve">Wymagane jest niezmienne spektrum działania przez cały okres ważności preparatu. </w:t>
      </w:r>
    </w:p>
    <w:p w:rsidR="00B942D9" w:rsidRPr="00B942D9" w:rsidRDefault="00B942D9" w:rsidP="00B942D9">
      <w:p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</w:t>
      </w:r>
      <w:r w:rsidRPr="00B942D9">
        <w:rPr>
          <w:rFonts w:cstheme="minorHAnsi"/>
          <w:bCs/>
          <w:color w:val="000000"/>
        </w:rPr>
        <w:t xml:space="preserve">Zamawiający wymaga, aby dokumenty z wykonanych badań dotyczących skuteczności mikrobiologicznej były potwierdzone za zgodność z oryginałem przez wytwórcę lub zaakceptowanego przez wytwórcę dystrybutora oferowanego produktu. </w:t>
      </w:r>
    </w:p>
    <w:p w:rsidR="00B942D9" w:rsidRPr="00B942D9" w:rsidRDefault="00B942D9" w:rsidP="00B942D9">
      <w:p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</w:t>
      </w:r>
      <w:r w:rsidRPr="00B942D9">
        <w:rPr>
          <w:rFonts w:cstheme="minorHAnsi"/>
          <w:bCs/>
          <w:color w:val="000000"/>
        </w:rPr>
        <w:t xml:space="preserve">Opakowanie winno posiadać oryginalną etykietę w języku polskim. Naklejane, przeklejanie etykiety na obcojęzyczne opakowanie nie będą akceptowane. </w:t>
      </w:r>
    </w:p>
    <w:p w:rsidR="00B942D9" w:rsidRPr="00B942D9" w:rsidRDefault="00B942D9" w:rsidP="00B942D9">
      <w:p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</w:t>
      </w:r>
      <w:r w:rsidRPr="00B942D9">
        <w:rPr>
          <w:rFonts w:cstheme="minorHAnsi"/>
          <w:bCs/>
          <w:color w:val="000000"/>
        </w:rPr>
        <w:t xml:space="preserve">Na podstawie Ustawy Prawo Farmaceutyczne z dnia 06 września 2001 roku ( Dz. U. z 2004 r. Nr 53, poz. 533, z </w:t>
      </w:r>
      <w:proofErr w:type="spellStart"/>
      <w:r w:rsidRPr="00B942D9">
        <w:rPr>
          <w:rFonts w:cstheme="minorHAnsi"/>
          <w:bCs/>
          <w:color w:val="000000"/>
        </w:rPr>
        <w:t>późn</w:t>
      </w:r>
      <w:proofErr w:type="spellEnd"/>
      <w:r w:rsidRPr="00B942D9">
        <w:rPr>
          <w:rFonts w:cstheme="minorHAnsi"/>
          <w:bCs/>
          <w:color w:val="000000"/>
        </w:rPr>
        <w:t>. zm.) Art. 72 pkt. 1 Zamawiający wymaga, aby Wykonawca posiadał koncesję hurtowni farmaceutycznej na obrót produktami leczniczymi (preparaty do dezynfekc</w:t>
      </w:r>
      <w:r>
        <w:rPr>
          <w:rFonts w:cstheme="minorHAnsi"/>
          <w:bCs/>
          <w:color w:val="000000"/>
        </w:rPr>
        <w:t>ji rąk, skóry, błon śluzowych).</w:t>
      </w:r>
    </w:p>
    <w:p w:rsidR="00B942D9" w:rsidRPr="00B942D9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</w:rPr>
      </w:pPr>
      <w:r w:rsidRPr="00B942D9">
        <w:rPr>
          <w:rFonts w:cstheme="minorHAnsi"/>
          <w:b/>
          <w:bCs/>
          <w:color w:val="000000"/>
        </w:rPr>
        <w:t xml:space="preserve">Do oferty należy dołączyć również: </w:t>
      </w:r>
    </w:p>
    <w:p w:rsidR="00B942D9" w:rsidRPr="00B942D9" w:rsidRDefault="00B942D9" w:rsidP="00B942D9">
      <w:p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</w:t>
      </w:r>
      <w:r w:rsidRPr="00B942D9">
        <w:rPr>
          <w:rFonts w:cstheme="minorHAnsi"/>
          <w:bCs/>
          <w:color w:val="000000"/>
        </w:rPr>
        <w:t xml:space="preserve">Aktualne ulotki informacyjne w języku polskim oferowanego przedmiotu zamówienia zawierające potwierdzenie wymaganych cech (powinny to być kopie ulotek składanych do organu rejestrującego). </w:t>
      </w:r>
    </w:p>
    <w:p w:rsidR="00B942D9" w:rsidRPr="00B942D9" w:rsidRDefault="00B942D9" w:rsidP="00B942D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B942D9">
        <w:rPr>
          <w:rFonts w:cstheme="minorHAnsi"/>
          <w:color w:val="000000"/>
        </w:rPr>
        <w:t xml:space="preserve">• </w:t>
      </w:r>
      <w:r w:rsidRPr="00B942D9">
        <w:rPr>
          <w:rFonts w:cstheme="minorHAnsi"/>
          <w:bCs/>
          <w:color w:val="000000"/>
        </w:rPr>
        <w:t xml:space="preserve">Aktualne karty charakterystyki substancji niebezpiecznych wydane przez producenta oferowanych preparatów </w:t>
      </w:r>
    </w:p>
    <w:p w:rsidR="00B942D9" w:rsidRDefault="00B942D9" w:rsidP="00B942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B942D9" w:rsidRDefault="00B942D9" w:rsidP="00B942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B942D9" w:rsidRPr="005C5CC0" w:rsidRDefault="00B942D9" w:rsidP="00B942D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b/>
          <w:bCs/>
          <w:sz w:val="22"/>
          <w:szCs w:val="22"/>
        </w:rPr>
        <w:t xml:space="preserve">Pakiet 3 – przód koperty </w:t>
      </w:r>
    </w:p>
    <w:p w:rsidR="00B942D9" w:rsidRPr="005C5CC0" w:rsidRDefault="00B942D9" w:rsidP="00B942D9">
      <w:pPr>
        <w:pStyle w:val="Default"/>
        <w:ind w:left="2124" w:firstLine="708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sz w:val="22"/>
          <w:szCs w:val="22"/>
        </w:rPr>
        <w:t xml:space="preserve">DOKUMENTACJA PROCESU STERYLIZACJI </w:t>
      </w:r>
    </w:p>
    <w:p w:rsidR="00B942D9" w:rsidRPr="005C5CC0" w:rsidRDefault="00B942D9" w:rsidP="00B942D9">
      <w:pPr>
        <w:pStyle w:val="Default"/>
        <w:ind w:left="2124" w:firstLine="708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sz w:val="22"/>
          <w:szCs w:val="22"/>
        </w:rPr>
        <w:t xml:space="preserve">Uniwersytecki Szpital Kliniczny w Poznaniu </w:t>
      </w:r>
    </w:p>
    <w:p w:rsidR="00B942D9" w:rsidRPr="005C5CC0" w:rsidRDefault="00B942D9" w:rsidP="00B942D9">
      <w:pPr>
        <w:pStyle w:val="Default"/>
        <w:ind w:left="2832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sz w:val="22"/>
          <w:szCs w:val="22"/>
        </w:rPr>
        <w:t xml:space="preserve">Centralna </w:t>
      </w:r>
      <w:proofErr w:type="spellStart"/>
      <w:r w:rsidRPr="005C5CC0">
        <w:rPr>
          <w:rFonts w:asciiTheme="minorHAnsi" w:hAnsiTheme="minorHAnsi" w:cstheme="minorHAnsi"/>
          <w:sz w:val="22"/>
          <w:szCs w:val="22"/>
        </w:rPr>
        <w:t>Sterylizatornia</w:t>
      </w:r>
      <w:proofErr w:type="spellEnd"/>
      <w:r w:rsidRPr="005C5CC0">
        <w:rPr>
          <w:rFonts w:asciiTheme="minorHAnsi" w:hAnsiTheme="minorHAnsi" w:cstheme="minorHAnsi"/>
          <w:sz w:val="22"/>
          <w:szCs w:val="22"/>
        </w:rPr>
        <w:t xml:space="preserve"> </w:t>
      </w:r>
    </w:p>
    <w:p w:rsidR="00B942D9" w:rsidRPr="005C5CC0" w:rsidRDefault="00B942D9" w:rsidP="00B942D9">
      <w:pPr>
        <w:ind w:right="245"/>
        <w:rPr>
          <w:rFonts w:cstheme="minorHAnsi"/>
        </w:rPr>
      </w:pPr>
      <w:r w:rsidRPr="005C5CC0">
        <w:rPr>
          <w:rFonts w:cstheme="minorHAnsi"/>
        </w:rPr>
        <w:t>Data</w:t>
      </w:r>
      <w:r w:rsidRPr="005C5CC0">
        <w:rPr>
          <w:rFonts w:cstheme="minorHAnsi"/>
          <w:noProof/>
        </w:rPr>
        <w:t>…………………..</w:t>
      </w:r>
    </w:p>
    <w:p w:rsidR="00B942D9" w:rsidRPr="00B942D9" w:rsidRDefault="00B942D9" w:rsidP="00B942D9">
      <w:pPr>
        <w:spacing w:after="74"/>
        <w:rPr>
          <w:rFonts w:cstheme="minorHAnsi"/>
          <w:sz w:val="18"/>
          <w:szCs w:val="18"/>
        </w:rPr>
      </w:pPr>
      <w:r w:rsidRPr="00B942D9">
        <w:rPr>
          <w:rFonts w:cstheme="minorHAnsi"/>
          <w:noProof/>
          <w:sz w:val="18"/>
          <w:szCs w:val="18"/>
          <w:lang w:eastAsia="pl-PL"/>
        </w:rPr>
        <w:drawing>
          <wp:anchor distT="0" distB="0" distL="114300" distR="114300" simplePos="0" relativeHeight="251659264" behindDoc="0" locked="0" layoutInCell="1" allowOverlap="0" wp14:anchorId="4EB85E80" wp14:editId="120E2B32">
            <wp:simplePos x="0" y="0"/>
            <wp:positionH relativeFrom="page">
              <wp:posOffset>6871716</wp:posOffset>
            </wp:positionH>
            <wp:positionV relativeFrom="page">
              <wp:posOffset>2624328</wp:posOffset>
            </wp:positionV>
            <wp:extent cx="4573" cy="4572"/>
            <wp:effectExtent l="0" t="0" r="0" b="0"/>
            <wp:wrapSquare wrapText="bothSides"/>
            <wp:docPr id="2766" name="Picture 27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6" name="Picture 2766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73" cy="457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942D9">
        <w:rPr>
          <w:rFonts w:cstheme="minorHAnsi"/>
          <w:noProof/>
          <w:sz w:val="18"/>
          <w:szCs w:val="18"/>
          <w:lang w:eastAsia="pl-PL"/>
        </w:rPr>
        <w:drawing>
          <wp:anchor distT="0" distB="0" distL="114300" distR="114300" simplePos="0" relativeHeight="251660288" behindDoc="0" locked="0" layoutInCell="1" allowOverlap="0" wp14:anchorId="449BD6B6" wp14:editId="2988CAC7">
            <wp:simplePos x="0" y="0"/>
            <wp:positionH relativeFrom="page">
              <wp:posOffset>6871716</wp:posOffset>
            </wp:positionH>
            <wp:positionV relativeFrom="page">
              <wp:posOffset>2638044</wp:posOffset>
            </wp:positionV>
            <wp:extent cx="4573" cy="9144"/>
            <wp:effectExtent l="0" t="0" r="0" b="0"/>
            <wp:wrapSquare wrapText="bothSides"/>
            <wp:docPr id="2767" name="Picture 276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7" name="Picture 2767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3" cy="91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10362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35"/>
        <w:gridCol w:w="2057"/>
        <w:gridCol w:w="2271"/>
        <w:gridCol w:w="2899"/>
      </w:tblGrid>
      <w:tr w:rsidR="00B942D9" w:rsidRPr="00B942D9" w:rsidTr="005C5CC0">
        <w:trPr>
          <w:trHeight w:val="280"/>
        </w:trPr>
        <w:tc>
          <w:tcPr>
            <w:tcW w:w="3135" w:type="dxa"/>
            <w:vMerge w:val="restart"/>
          </w:tcPr>
          <w:p w:rsidR="00B942D9" w:rsidRPr="00B942D9" w:rsidRDefault="00B942D9" w:rsidP="001E7F4F">
            <w:pPr>
              <w:pStyle w:val="TableParagraph"/>
              <w:spacing w:before="40"/>
              <w:ind w:left="100" w:right="150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WYNIK</w:t>
            </w:r>
            <w:r w:rsidRPr="00B942D9">
              <w:rPr>
                <w:rFonts w:asciiTheme="minorHAnsi" w:hAnsiTheme="minorHAnsi" w:cstheme="minorHAnsi"/>
                <w:spacing w:val="-12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r w:rsidRPr="00B942D9">
              <w:rPr>
                <w:rFonts w:asciiTheme="minorHAnsi" w:hAnsiTheme="minorHAnsi" w:cstheme="minorHAnsi"/>
                <w:spacing w:val="-11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 xml:space="preserve">BOWIE- </w:t>
            </w:r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DICK</w:t>
            </w: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14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121" w:lineRule="exact"/>
              <w:ind w:left="100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etykiety</w:t>
            </w:r>
            <w:proofErr w:type="spellEnd"/>
          </w:p>
        </w:tc>
        <w:tc>
          <w:tcPr>
            <w:tcW w:w="2057" w:type="dxa"/>
          </w:tcPr>
          <w:p w:rsidR="00B942D9" w:rsidRPr="00B942D9" w:rsidRDefault="00B942D9" w:rsidP="001E7F4F">
            <w:pPr>
              <w:pStyle w:val="TableParagraph"/>
              <w:spacing w:before="38"/>
              <w:ind w:left="13" w:right="1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  <w:proofErr w:type="spellEnd"/>
          </w:p>
        </w:tc>
        <w:tc>
          <w:tcPr>
            <w:tcW w:w="2271" w:type="dxa"/>
          </w:tcPr>
          <w:p w:rsidR="00B942D9" w:rsidRPr="00B942D9" w:rsidRDefault="00B942D9" w:rsidP="001E7F4F">
            <w:pPr>
              <w:pStyle w:val="TableParagraph"/>
              <w:spacing w:before="38"/>
              <w:ind w:left="25" w:right="2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  <w:proofErr w:type="spellEnd"/>
          </w:p>
        </w:tc>
        <w:tc>
          <w:tcPr>
            <w:tcW w:w="2899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38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"/>
              <w:ind w:left="101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Wykonawca</w:t>
            </w:r>
            <w:proofErr w:type="spellEnd"/>
          </w:p>
          <w:p w:rsidR="00B942D9" w:rsidRPr="00B942D9" w:rsidRDefault="00B942D9" w:rsidP="001E7F4F">
            <w:pPr>
              <w:pStyle w:val="TableParagraph"/>
              <w:spacing w:line="236" w:lineRule="exact"/>
              <w:ind w:left="101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…………………..</w:t>
            </w:r>
          </w:p>
        </w:tc>
      </w:tr>
      <w:tr w:rsidR="00B942D9" w:rsidRPr="00B942D9" w:rsidTr="005C5CC0">
        <w:trPr>
          <w:trHeight w:val="798"/>
        </w:trPr>
        <w:tc>
          <w:tcPr>
            <w:tcW w:w="3135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57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71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99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314"/>
        </w:trPr>
        <w:tc>
          <w:tcPr>
            <w:tcW w:w="3135" w:type="dxa"/>
            <w:vMerge w:val="restart"/>
          </w:tcPr>
          <w:p w:rsidR="00B942D9" w:rsidRPr="00B942D9" w:rsidRDefault="00B942D9" w:rsidP="001E7F4F">
            <w:pPr>
              <w:pStyle w:val="TableParagraph"/>
              <w:spacing w:before="40"/>
              <w:ind w:left="592" w:right="150" w:firstLine="122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 xml:space="preserve">WYNIK TESTU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BIOLOGICZNEGO</w:t>
            </w: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58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5C5CC0" w:rsidRDefault="00B942D9" w:rsidP="001E7F4F">
            <w:pPr>
              <w:pStyle w:val="TableParagraph"/>
              <w:tabs>
                <w:tab w:val="left" w:pos="1853"/>
              </w:tabs>
              <w:spacing w:before="1" w:line="123" w:lineRule="exact"/>
              <w:ind w:left="100"/>
              <w:rPr>
                <w:rFonts w:asciiTheme="minorHAnsi" w:hAnsiTheme="minorHAnsi" w:cstheme="minorHAnsi"/>
                <w:spacing w:val="-4"/>
                <w:sz w:val="16"/>
                <w:szCs w:val="16"/>
              </w:rPr>
            </w:pPr>
            <w:proofErr w:type="spellStart"/>
            <w:r w:rsidRPr="005C5CC0">
              <w:rPr>
                <w:rFonts w:asciiTheme="minorHAnsi" w:hAnsiTheme="minorHAnsi" w:cstheme="minorHAnsi"/>
                <w:sz w:val="16"/>
                <w:szCs w:val="16"/>
              </w:rPr>
              <w:t>Miejsce</w:t>
            </w:r>
            <w:proofErr w:type="spellEnd"/>
            <w:r w:rsidRPr="005C5CC0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5C5CC0">
              <w:rPr>
                <w:rFonts w:asciiTheme="minorHAnsi" w:hAnsiTheme="minorHAnsi" w:cstheme="minorHAnsi"/>
                <w:sz w:val="16"/>
                <w:szCs w:val="16"/>
              </w:rPr>
              <w:t>na</w:t>
            </w:r>
            <w:proofErr w:type="spellEnd"/>
            <w:r w:rsidRPr="005C5CC0"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5C5CC0">
              <w:rPr>
                <w:rFonts w:asciiTheme="minorHAnsi" w:hAnsiTheme="minorHAnsi" w:cstheme="minorHAnsi"/>
                <w:sz w:val="16"/>
                <w:szCs w:val="16"/>
              </w:rPr>
              <w:t>wklejenie</w:t>
            </w:r>
            <w:r w:rsidR="005C5CC0">
              <w:rPr>
                <w:rFonts w:asciiTheme="minorHAnsi" w:hAnsiTheme="minorHAnsi" w:cstheme="minorHAnsi"/>
                <w:spacing w:val="-4"/>
                <w:sz w:val="16"/>
                <w:szCs w:val="16"/>
              </w:rPr>
              <w:t>p</w:t>
            </w:r>
            <w:proofErr w:type="spellEnd"/>
            <w:r w:rsidR="005C5CC0">
              <w:rPr>
                <w:rFonts w:asciiTheme="minorHAnsi" w:hAnsiTheme="minorHAnsi" w:cstheme="minorHAnsi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5C5CC0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etykiety</w:t>
            </w:r>
            <w:proofErr w:type="spellEnd"/>
            <w:r w:rsidR="005C5CC0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5C5CC0">
              <w:rPr>
                <w:rFonts w:asciiTheme="minorHAnsi" w:hAnsiTheme="minorHAnsi" w:cstheme="minorHAnsi"/>
                <w:sz w:val="16"/>
                <w:szCs w:val="16"/>
              </w:rPr>
              <w:t>Górna</w:t>
            </w:r>
            <w:proofErr w:type="spellEnd"/>
            <w:r w:rsidRPr="005C5CC0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5C5CC0">
              <w:rPr>
                <w:rFonts w:asciiTheme="minorHAnsi" w:hAnsiTheme="minorHAnsi" w:cstheme="minorHAnsi"/>
                <w:spacing w:val="-4"/>
                <w:sz w:val="16"/>
                <w:szCs w:val="16"/>
              </w:rPr>
              <w:t>półka</w:t>
            </w:r>
            <w:proofErr w:type="spellEnd"/>
          </w:p>
          <w:p w:rsidR="00B942D9" w:rsidRPr="00B942D9" w:rsidRDefault="00B942D9" w:rsidP="001E7F4F">
            <w:pPr>
              <w:pStyle w:val="TableParagraph"/>
              <w:tabs>
                <w:tab w:val="left" w:pos="1853"/>
              </w:tabs>
              <w:spacing w:before="1" w:line="123" w:lineRule="exact"/>
              <w:ind w:left="10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57" w:type="dxa"/>
          </w:tcPr>
          <w:p w:rsidR="00B942D9" w:rsidRPr="00B942D9" w:rsidRDefault="00B942D9" w:rsidP="001E7F4F">
            <w:pPr>
              <w:pStyle w:val="TableParagraph"/>
              <w:spacing w:before="38"/>
              <w:ind w:left="13" w:right="1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  <w:proofErr w:type="spellEnd"/>
          </w:p>
        </w:tc>
        <w:tc>
          <w:tcPr>
            <w:tcW w:w="2271" w:type="dxa"/>
          </w:tcPr>
          <w:p w:rsidR="00B942D9" w:rsidRPr="00B942D9" w:rsidRDefault="00B942D9" w:rsidP="001E7F4F">
            <w:pPr>
              <w:pStyle w:val="TableParagraph"/>
              <w:spacing w:before="38"/>
              <w:ind w:left="25" w:right="14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  <w:proofErr w:type="spellEnd"/>
          </w:p>
        </w:tc>
        <w:tc>
          <w:tcPr>
            <w:tcW w:w="2899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92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206" w:lineRule="exact"/>
              <w:ind w:left="109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Wykonawca</w:t>
            </w:r>
            <w:proofErr w:type="spellEnd"/>
          </w:p>
          <w:p w:rsidR="00B942D9" w:rsidRPr="00B942D9" w:rsidRDefault="00B942D9" w:rsidP="001E7F4F">
            <w:pPr>
              <w:pStyle w:val="TableParagraph"/>
              <w:spacing w:line="237" w:lineRule="exact"/>
              <w:ind w:left="109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…………………..</w:t>
            </w:r>
          </w:p>
        </w:tc>
      </w:tr>
      <w:tr w:rsidR="00B942D9" w:rsidRPr="00B942D9" w:rsidTr="005C5CC0">
        <w:trPr>
          <w:trHeight w:val="912"/>
        </w:trPr>
        <w:tc>
          <w:tcPr>
            <w:tcW w:w="3135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57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71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99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280"/>
        </w:trPr>
        <w:tc>
          <w:tcPr>
            <w:tcW w:w="3135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05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5C5CC0" w:rsidRDefault="00B942D9" w:rsidP="001E7F4F">
            <w:pPr>
              <w:pStyle w:val="TableParagraph"/>
              <w:tabs>
                <w:tab w:val="left" w:pos="1836"/>
              </w:tabs>
              <w:ind w:left="100"/>
              <w:rPr>
                <w:rFonts w:asciiTheme="minorHAnsi" w:hAnsiTheme="minorHAnsi" w:cstheme="minorHAnsi"/>
                <w:sz w:val="16"/>
                <w:szCs w:val="16"/>
              </w:rPr>
            </w:pPr>
            <w:proofErr w:type="spellStart"/>
            <w:r w:rsidRPr="005C5CC0">
              <w:rPr>
                <w:rFonts w:asciiTheme="minorHAnsi" w:hAnsiTheme="minorHAnsi" w:cstheme="minorHAnsi"/>
                <w:sz w:val="16"/>
                <w:szCs w:val="16"/>
              </w:rPr>
              <w:t>Miejsce</w:t>
            </w:r>
            <w:proofErr w:type="spellEnd"/>
            <w:r w:rsidRPr="005C5CC0">
              <w:rPr>
                <w:rFonts w:asciiTheme="minorHAnsi" w:hAnsiTheme="minorHAnsi" w:cstheme="minorHAnsi"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5C5CC0">
              <w:rPr>
                <w:rFonts w:asciiTheme="minorHAnsi" w:hAnsiTheme="minorHAnsi" w:cstheme="minorHAnsi"/>
                <w:sz w:val="16"/>
                <w:szCs w:val="16"/>
              </w:rPr>
              <w:t>na</w:t>
            </w:r>
            <w:proofErr w:type="spellEnd"/>
            <w:r w:rsidRPr="005C5CC0"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5C5CC0">
              <w:rPr>
                <w:rFonts w:asciiTheme="minorHAnsi" w:hAnsiTheme="minorHAnsi" w:cstheme="minorHAnsi"/>
                <w:sz w:val="16"/>
                <w:szCs w:val="16"/>
              </w:rPr>
              <w:t>wklejenie</w:t>
            </w:r>
            <w:proofErr w:type="spellEnd"/>
            <w:r w:rsidRPr="005C5CC0">
              <w:rPr>
                <w:rFonts w:asciiTheme="minorHAnsi" w:hAnsiTheme="minorHAnsi" w:cstheme="minorHAnsi"/>
                <w:spacing w:val="-4"/>
                <w:sz w:val="16"/>
                <w:szCs w:val="16"/>
              </w:rPr>
              <w:t xml:space="preserve"> </w:t>
            </w:r>
            <w:proofErr w:type="spellStart"/>
            <w:r w:rsidRPr="005C5CC0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>etykiety</w:t>
            </w:r>
            <w:proofErr w:type="spellEnd"/>
            <w:r w:rsidR="005C5CC0" w:rsidRPr="005C5CC0">
              <w:rPr>
                <w:rFonts w:asciiTheme="minorHAnsi" w:hAnsiTheme="minorHAnsi" w:cstheme="minorHAnsi"/>
                <w:spacing w:val="-2"/>
                <w:sz w:val="16"/>
                <w:szCs w:val="16"/>
              </w:rPr>
              <w:t xml:space="preserve"> </w:t>
            </w:r>
            <w:proofErr w:type="spellStart"/>
            <w:r w:rsidRPr="005C5CC0">
              <w:rPr>
                <w:rFonts w:asciiTheme="minorHAnsi" w:hAnsiTheme="minorHAnsi" w:cstheme="minorHAnsi"/>
                <w:sz w:val="16"/>
                <w:szCs w:val="16"/>
              </w:rPr>
              <w:t>Dolna</w:t>
            </w:r>
            <w:proofErr w:type="spellEnd"/>
            <w:r w:rsidRPr="005C5CC0">
              <w:rPr>
                <w:rFonts w:asciiTheme="minorHAnsi" w:hAnsiTheme="minorHAnsi" w:cstheme="minorHAnsi"/>
                <w:spacing w:val="-5"/>
                <w:sz w:val="16"/>
                <w:szCs w:val="16"/>
              </w:rPr>
              <w:t xml:space="preserve"> </w:t>
            </w:r>
            <w:proofErr w:type="spellStart"/>
            <w:r w:rsidRPr="005C5CC0">
              <w:rPr>
                <w:rFonts w:asciiTheme="minorHAnsi" w:hAnsiTheme="minorHAnsi" w:cstheme="minorHAnsi"/>
                <w:spacing w:val="-4"/>
                <w:sz w:val="16"/>
                <w:szCs w:val="16"/>
              </w:rPr>
              <w:t>półka</w:t>
            </w:r>
            <w:proofErr w:type="spellEnd"/>
          </w:p>
        </w:tc>
        <w:tc>
          <w:tcPr>
            <w:tcW w:w="2057" w:type="dxa"/>
          </w:tcPr>
          <w:p w:rsidR="00B942D9" w:rsidRPr="00B942D9" w:rsidRDefault="00B942D9" w:rsidP="001E7F4F">
            <w:pPr>
              <w:pStyle w:val="TableParagraph"/>
              <w:spacing w:before="38"/>
              <w:ind w:left="14" w:right="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  <w:proofErr w:type="spellEnd"/>
          </w:p>
        </w:tc>
        <w:tc>
          <w:tcPr>
            <w:tcW w:w="2271" w:type="dxa"/>
          </w:tcPr>
          <w:p w:rsidR="00B942D9" w:rsidRPr="00B942D9" w:rsidRDefault="00B942D9" w:rsidP="001E7F4F">
            <w:pPr>
              <w:pStyle w:val="TableParagraph"/>
              <w:spacing w:before="38"/>
              <w:ind w:left="25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  <w:proofErr w:type="spellEnd"/>
          </w:p>
        </w:tc>
        <w:tc>
          <w:tcPr>
            <w:tcW w:w="2899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75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206" w:lineRule="exact"/>
              <w:ind w:left="101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Wykonawca</w:t>
            </w:r>
            <w:proofErr w:type="spellEnd"/>
          </w:p>
          <w:p w:rsidR="00B942D9" w:rsidRPr="00B942D9" w:rsidRDefault="00B942D9" w:rsidP="001E7F4F">
            <w:pPr>
              <w:pStyle w:val="TableParagraph"/>
              <w:spacing w:line="237" w:lineRule="exact"/>
              <w:ind w:left="101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…………………..</w:t>
            </w:r>
          </w:p>
        </w:tc>
      </w:tr>
      <w:tr w:rsidR="00B942D9" w:rsidRPr="00B942D9" w:rsidTr="005C5CC0">
        <w:trPr>
          <w:trHeight w:val="931"/>
        </w:trPr>
        <w:tc>
          <w:tcPr>
            <w:tcW w:w="3135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2057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271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99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B942D9" w:rsidRPr="00B942D9" w:rsidRDefault="00B942D9" w:rsidP="00B942D9">
      <w:pPr>
        <w:spacing w:after="74"/>
        <w:rPr>
          <w:rFonts w:cstheme="minorHAnsi"/>
          <w:sz w:val="18"/>
          <w:szCs w:val="18"/>
        </w:rPr>
      </w:pPr>
      <w:r w:rsidRPr="00B942D9">
        <w:rPr>
          <w:rFonts w:cstheme="minorHAnsi"/>
          <w:sz w:val="18"/>
          <w:szCs w:val="18"/>
        </w:rPr>
        <w:t>1.</w:t>
      </w:r>
    </w:p>
    <w:tbl>
      <w:tblPr>
        <w:tblStyle w:val="TableNormal"/>
        <w:tblW w:w="10267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60"/>
        <w:gridCol w:w="1358"/>
        <w:gridCol w:w="1544"/>
        <w:gridCol w:w="1909"/>
        <w:gridCol w:w="2896"/>
      </w:tblGrid>
      <w:tr w:rsidR="00B942D9" w:rsidRPr="00B942D9" w:rsidTr="005C5CC0">
        <w:trPr>
          <w:trHeight w:val="891"/>
        </w:trPr>
        <w:tc>
          <w:tcPr>
            <w:tcW w:w="2560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31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136" w:lineRule="exact"/>
              <w:ind w:left="518" w:right="176" w:hanging="315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etykiety</w:t>
            </w:r>
            <w:proofErr w:type="spellEnd"/>
          </w:p>
        </w:tc>
        <w:tc>
          <w:tcPr>
            <w:tcW w:w="4811" w:type="dxa"/>
            <w:gridSpan w:val="3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96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32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133" w:lineRule="exact"/>
              <w:ind w:left="385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proofErr w:type="spellEnd"/>
            <w:r w:rsidRPr="00B942D9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kontroli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wsadu</w:t>
            </w:r>
            <w:proofErr w:type="spellEnd"/>
          </w:p>
        </w:tc>
      </w:tr>
      <w:tr w:rsidR="00B942D9" w:rsidRPr="00B942D9" w:rsidTr="005C5CC0">
        <w:trPr>
          <w:trHeight w:val="785"/>
        </w:trPr>
        <w:tc>
          <w:tcPr>
            <w:tcW w:w="256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8" w:type="dxa"/>
            <w:vMerge w:val="restart"/>
          </w:tcPr>
          <w:p w:rsidR="00B942D9" w:rsidRPr="00B942D9" w:rsidRDefault="00B942D9" w:rsidP="001E7F4F">
            <w:pPr>
              <w:pStyle w:val="TableParagraph"/>
              <w:spacing w:before="34"/>
              <w:ind w:left="88" w:right="118" w:firstLine="7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WYNIK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CHEMICZNEGO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1544" w:type="dxa"/>
          </w:tcPr>
          <w:p w:rsidR="00B942D9" w:rsidRPr="00B942D9" w:rsidRDefault="00B942D9" w:rsidP="001E7F4F">
            <w:pPr>
              <w:pStyle w:val="TableParagraph"/>
              <w:spacing w:before="36"/>
              <w:ind w:left="122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</w:p>
        </w:tc>
        <w:tc>
          <w:tcPr>
            <w:tcW w:w="1909" w:type="dxa"/>
          </w:tcPr>
          <w:p w:rsidR="00B942D9" w:rsidRPr="00B942D9" w:rsidRDefault="00B942D9" w:rsidP="001E7F4F">
            <w:pPr>
              <w:pStyle w:val="TableParagraph"/>
              <w:spacing w:before="36"/>
              <w:ind w:left="185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</w:p>
        </w:tc>
        <w:tc>
          <w:tcPr>
            <w:tcW w:w="2896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891"/>
        </w:trPr>
        <w:tc>
          <w:tcPr>
            <w:tcW w:w="256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44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09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96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1187"/>
        </w:trPr>
        <w:tc>
          <w:tcPr>
            <w:tcW w:w="256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8" w:type="dxa"/>
          </w:tcPr>
          <w:p w:rsidR="00B942D9" w:rsidRPr="00B942D9" w:rsidRDefault="00B942D9" w:rsidP="001E7F4F">
            <w:pPr>
              <w:pStyle w:val="TableParagraph"/>
              <w:spacing w:before="34"/>
              <w:ind w:left="103" w:right="61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WYDRUK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REJESTRATORA:</w:t>
            </w:r>
          </w:p>
        </w:tc>
        <w:tc>
          <w:tcPr>
            <w:tcW w:w="1544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09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96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1556"/>
        </w:trPr>
        <w:tc>
          <w:tcPr>
            <w:tcW w:w="10267" w:type="dxa"/>
            <w:gridSpan w:val="5"/>
          </w:tcPr>
          <w:p w:rsidR="00B942D9" w:rsidRPr="00B942D9" w:rsidRDefault="00B942D9" w:rsidP="001E7F4F">
            <w:pPr>
              <w:pStyle w:val="TableParagraph"/>
              <w:spacing w:before="9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245" w:lineRule="exact"/>
              <w:ind w:left="122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Operator</w:t>
            </w:r>
            <w:r w:rsidRPr="00B942D9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……………….</w:t>
            </w:r>
          </w:p>
        </w:tc>
      </w:tr>
    </w:tbl>
    <w:p w:rsidR="00B942D9" w:rsidRPr="00B942D9" w:rsidRDefault="00B942D9" w:rsidP="00B942D9">
      <w:pPr>
        <w:spacing w:after="74"/>
        <w:rPr>
          <w:rFonts w:cstheme="minorHAnsi"/>
          <w:sz w:val="18"/>
          <w:szCs w:val="18"/>
        </w:rPr>
      </w:pPr>
    </w:p>
    <w:p w:rsidR="00B942D9" w:rsidRPr="00B942D9" w:rsidRDefault="00B942D9" w:rsidP="00B942D9">
      <w:pPr>
        <w:spacing w:after="74"/>
        <w:rPr>
          <w:rFonts w:cstheme="minorHAnsi"/>
          <w:sz w:val="18"/>
          <w:szCs w:val="18"/>
        </w:rPr>
      </w:pP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 w:rsidRPr="00B942D9">
        <w:rPr>
          <w:rFonts w:asciiTheme="minorHAnsi" w:hAnsiTheme="minorHAnsi" w:cstheme="minorHAnsi"/>
          <w:sz w:val="18"/>
          <w:szCs w:val="18"/>
        </w:rPr>
        <w:t xml:space="preserve">2.  </w:t>
      </w:r>
    </w:p>
    <w:tbl>
      <w:tblPr>
        <w:tblStyle w:val="TableNormal"/>
        <w:tblW w:w="10282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74"/>
        <w:gridCol w:w="1358"/>
        <w:gridCol w:w="1544"/>
        <w:gridCol w:w="1910"/>
        <w:gridCol w:w="2896"/>
      </w:tblGrid>
      <w:tr w:rsidR="00B942D9" w:rsidRPr="00B942D9" w:rsidTr="005C5CC0">
        <w:trPr>
          <w:trHeight w:val="288"/>
        </w:trPr>
        <w:tc>
          <w:tcPr>
            <w:tcW w:w="2574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31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136" w:lineRule="exact"/>
              <w:ind w:left="518" w:right="176" w:hanging="315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etykiety</w:t>
            </w:r>
            <w:proofErr w:type="spellEnd"/>
          </w:p>
        </w:tc>
        <w:tc>
          <w:tcPr>
            <w:tcW w:w="4812" w:type="dxa"/>
            <w:gridSpan w:val="3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95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32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133" w:lineRule="exact"/>
              <w:ind w:left="385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proofErr w:type="spellEnd"/>
            <w:r w:rsidRPr="00B942D9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kontroli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wsadu</w:t>
            </w:r>
            <w:proofErr w:type="spellEnd"/>
          </w:p>
        </w:tc>
      </w:tr>
      <w:tr w:rsidR="00B942D9" w:rsidRPr="00B942D9" w:rsidTr="005C5CC0">
        <w:trPr>
          <w:trHeight w:val="258"/>
        </w:trPr>
        <w:tc>
          <w:tcPr>
            <w:tcW w:w="2574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8" w:type="dxa"/>
            <w:vMerge w:val="restart"/>
          </w:tcPr>
          <w:p w:rsidR="00B942D9" w:rsidRPr="00B942D9" w:rsidRDefault="00B942D9" w:rsidP="001E7F4F">
            <w:pPr>
              <w:pStyle w:val="TableParagraph"/>
              <w:spacing w:before="37"/>
              <w:ind w:left="88" w:right="118" w:firstLine="7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WYNIK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CHEMICZNEGO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1544" w:type="dxa"/>
          </w:tcPr>
          <w:p w:rsidR="00B942D9" w:rsidRPr="00B942D9" w:rsidRDefault="00B942D9" w:rsidP="001E7F4F">
            <w:pPr>
              <w:pStyle w:val="TableParagraph"/>
              <w:spacing w:before="38"/>
              <w:ind w:left="122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</w:p>
        </w:tc>
        <w:tc>
          <w:tcPr>
            <w:tcW w:w="1909" w:type="dxa"/>
          </w:tcPr>
          <w:p w:rsidR="00B942D9" w:rsidRPr="00B942D9" w:rsidRDefault="00B942D9" w:rsidP="001E7F4F">
            <w:pPr>
              <w:pStyle w:val="TableParagraph"/>
              <w:spacing w:before="38"/>
              <w:ind w:left="185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</w:p>
        </w:tc>
        <w:tc>
          <w:tcPr>
            <w:tcW w:w="2895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291"/>
        </w:trPr>
        <w:tc>
          <w:tcPr>
            <w:tcW w:w="2574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8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44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09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388"/>
        </w:trPr>
        <w:tc>
          <w:tcPr>
            <w:tcW w:w="2574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58" w:type="dxa"/>
          </w:tcPr>
          <w:p w:rsidR="00B942D9" w:rsidRPr="00B942D9" w:rsidRDefault="00B942D9" w:rsidP="001E7F4F">
            <w:pPr>
              <w:pStyle w:val="TableParagraph"/>
              <w:spacing w:before="35"/>
              <w:ind w:left="103" w:right="61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WYDRUK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REJESTRATORA:</w:t>
            </w:r>
          </w:p>
        </w:tc>
        <w:tc>
          <w:tcPr>
            <w:tcW w:w="1544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09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95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508"/>
        </w:trPr>
        <w:tc>
          <w:tcPr>
            <w:tcW w:w="10282" w:type="dxa"/>
            <w:gridSpan w:val="5"/>
          </w:tcPr>
          <w:p w:rsidR="00B942D9" w:rsidRPr="00B942D9" w:rsidRDefault="00B942D9" w:rsidP="001E7F4F">
            <w:pPr>
              <w:pStyle w:val="TableParagraph"/>
              <w:spacing w:before="7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248" w:lineRule="exact"/>
              <w:ind w:left="122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Operator</w:t>
            </w:r>
            <w:r w:rsidRPr="00B942D9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……………….</w:t>
            </w:r>
          </w:p>
        </w:tc>
      </w:tr>
    </w:tbl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 w:rsidRPr="00B942D9">
        <w:rPr>
          <w:rFonts w:asciiTheme="minorHAnsi" w:hAnsiTheme="minorHAnsi" w:cstheme="minorHAnsi"/>
          <w:sz w:val="18"/>
          <w:szCs w:val="18"/>
        </w:rPr>
        <w:t>3.</w:t>
      </w:r>
    </w:p>
    <w:tbl>
      <w:tblPr>
        <w:tblStyle w:val="TableNormal"/>
        <w:tblW w:w="10386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00"/>
        <w:gridCol w:w="1372"/>
        <w:gridCol w:w="1560"/>
        <w:gridCol w:w="1929"/>
        <w:gridCol w:w="2925"/>
      </w:tblGrid>
      <w:tr w:rsidR="00B942D9" w:rsidRPr="00B942D9" w:rsidTr="005C5CC0">
        <w:trPr>
          <w:trHeight w:val="297"/>
        </w:trPr>
        <w:tc>
          <w:tcPr>
            <w:tcW w:w="2600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31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136" w:lineRule="exact"/>
              <w:ind w:left="518" w:right="176" w:hanging="315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etykiety</w:t>
            </w:r>
            <w:proofErr w:type="spellEnd"/>
          </w:p>
        </w:tc>
        <w:tc>
          <w:tcPr>
            <w:tcW w:w="4861" w:type="dxa"/>
            <w:gridSpan w:val="3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25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32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133" w:lineRule="exact"/>
              <w:ind w:left="385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proofErr w:type="spellEnd"/>
            <w:r w:rsidRPr="00B942D9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kontroli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wsadu</w:t>
            </w:r>
            <w:proofErr w:type="spellEnd"/>
          </w:p>
        </w:tc>
      </w:tr>
      <w:tr w:rsidR="00B942D9" w:rsidRPr="00B942D9" w:rsidTr="005C5CC0">
        <w:trPr>
          <w:trHeight w:val="266"/>
        </w:trPr>
        <w:tc>
          <w:tcPr>
            <w:tcW w:w="260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72" w:type="dxa"/>
            <w:vMerge w:val="restart"/>
          </w:tcPr>
          <w:p w:rsidR="00B942D9" w:rsidRPr="00B942D9" w:rsidRDefault="00B942D9" w:rsidP="001E7F4F">
            <w:pPr>
              <w:pStyle w:val="TableParagraph"/>
              <w:spacing w:before="37"/>
              <w:ind w:left="88" w:right="118" w:firstLine="7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WYNIK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CHEMICZNEGO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1560" w:type="dxa"/>
          </w:tcPr>
          <w:p w:rsidR="00B942D9" w:rsidRPr="00B942D9" w:rsidRDefault="00B942D9" w:rsidP="001E7F4F">
            <w:pPr>
              <w:pStyle w:val="TableParagraph"/>
              <w:spacing w:before="38"/>
              <w:ind w:left="122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</w:p>
        </w:tc>
        <w:tc>
          <w:tcPr>
            <w:tcW w:w="1928" w:type="dxa"/>
          </w:tcPr>
          <w:p w:rsidR="00B942D9" w:rsidRPr="00B942D9" w:rsidRDefault="00B942D9" w:rsidP="001E7F4F">
            <w:pPr>
              <w:pStyle w:val="TableParagraph"/>
              <w:spacing w:before="38"/>
              <w:ind w:left="185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</w:p>
        </w:tc>
        <w:tc>
          <w:tcPr>
            <w:tcW w:w="2925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300"/>
        </w:trPr>
        <w:tc>
          <w:tcPr>
            <w:tcW w:w="260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72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60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28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400"/>
        </w:trPr>
        <w:tc>
          <w:tcPr>
            <w:tcW w:w="260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72" w:type="dxa"/>
          </w:tcPr>
          <w:p w:rsidR="00B942D9" w:rsidRPr="00B942D9" w:rsidRDefault="00B942D9" w:rsidP="001E7F4F">
            <w:pPr>
              <w:pStyle w:val="TableParagraph"/>
              <w:spacing w:before="35"/>
              <w:ind w:left="103" w:right="61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WYDRUK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REJESTRATORA:</w:t>
            </w:r>
          </w:p>
        </w:tc>
        <w:tc>
          <w:tcPr>
            <w:tcW w:w="1560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28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25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523"/>
        </w:trPr>
        <w:tc>
          <w:tcPr>
            <w:tcW w:w="10386" w:type="dxa"/>
            <w:gridSpan w:val="5"/>
          </w:tcPr>
          <w:p w:rsidR="00B942D9" w:rsidRPr="00B942D9" w:rsidRDefault="00B942D9" w:rsidP="001E7F4F">
            <w:pPr>
              <w:pStyle w:val="TableParagraph"/>
              <w:spacing w:before="7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248" w:lineRule="exact"/>
              <w:ind w:left="122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Operator</w:t>
            </w:r>
            <w:r w:rsidRPr="00B942D9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……………….</w:t>
            </w:r>
          </w:p>
        </w:tc>
      </w:tr>
    </w:tbl>
    <w:p w:rsidR="00B942D9" w:rsidRPr="00B942D9" w:rsidRDefault="00B942D9" w:rsidP="00B942D9">
      <w:pPr>
        <w:pStyle w:val="Default"/>
        <w:ind w:left="2832" w:firstLine="708"/>
        <w:jc w:val="both"/>
        <w:rPr>
          <w:rFonts w:asciiTheme="minorHAnsi" w:hAnsiTheme="minorHAnsi" w:cstheme="minorHAnsi"/>
          <w:sz w:val="18"/>
          <w:szCs w:val="18"/>
        </w:rPr>
      </w:pPr>
    </w:p>
    <w:p w:rsidR="00B942D9" w:rsidRPr="00B942D9" w:rsidRDefault="00B942D9" w:rsidP="00B942D9">
      <w:pPr>
        <w:pStyle w:val="Default"/>
        <w:ind w:left="2832" w:firstLine="708"/>
        <w:jc w:val="both"/>
        <w:rPr>
          <w:rFonts w:asciiTheme="minorHAnsi" w:hAnsiTheme="minorHAnsi" w:cstheme="minorHAnsi"/>
          <w:sz w:val="18"/>
          <w:szCs w:val="18"/>
        </w:rPr>
      </w:pP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 w:rsidRPr="00B942D9">
        <w:rPr>
          <w:rFonts w:asciiTheme="minorHAnsi" w:hAnsiTheme="minorHAnsi" w:cstheme="minorHAnsi"/>
          <w:sz w:val="18"/>
          <w:szCs w:val="18"/>
        </w:rPr>
        <w:t>4.</w:t>
      </w:r>
    </w:p>
    <w:tbl>
      <w:tblPr>
        <w:tblStyle w:val="TableNormal"/>
        <w:tblW w:w="10342" w:type="dxa"/>
        <w:tblInd w:w="-57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89"/>
        <w:gridCol w:w="1366"/>
        <w:gridCol w:w="1553"/>
        <w:gridCol w:w="1921"/>
        <w:gridCol w:w="2913"/>
      </w:tblGrid>
      <w:tr w:rsidR="00B942D9" w:rsidRPr="00B942D9" w:rsidTr="005C5CC0">
        <w:trPr>
          <w:trHeight w:val="288"/>
        </w:trPr>
        <w:tc>
          <w:tcPr>
            <w:tcW w:w="2589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3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136" w:lineRule="exact"/>
              <w:ind w:left="518" w:right="176" w:hanging="315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etykiety</w:t>
            </w:r>
            <w:proofErr w:type="spellEnd"/>
          </w:p>
        </w:tc>
        <w:tc>
          <w:tcPr>
            <w:tcW w:w="4840" w:type="dxa"/>
            <w:gridSpan w:val="3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12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31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" w:line="133" w:lineRule="exact"/>
              <w:ind w:left="385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proofErr w:type="spellEnd"/>
            <w:r w:rsidRPr="00B942D9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kontroli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wsadu</w:t>
            </w:r>
            <w:proofErr w:type="spellEnd"/>
          </w:p>
        </w:tc>
      </w:tr>
      <w:tr w:rsidR="00B942D9" w:rsidRPr="00B942D9" w:rsidTr="005C5CC0">
        <w:trPr>
          <w:trHeight w:val="258"/>
        </w:trPr>
        <w:tc>
          <w:tcPr>
            <w:tcW w:w="2589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66" w:type="dxa"/>
            <w:vMerge w:val="restart"/>
          </w:tcPr>
          <w:p w:rsidR="00B942D9" w:rsidRPr="00B942D9" w:rsidRDefault="00B942D9" w:rsidP="001E7F4F">
            <w:pPr>
              <w:pStyle w:val="TableParagraph"/>
              <w:spacing w:before="34" w:line="242" w:lineRule="auto"/>
              <w:ind w:left="88" w:right="118" w:firstLine="7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WYNIK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CHEMICZNEGO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1553" w:type="dxa"/>
          </w:tcPr>
          <w:p w:rsidR="00B942D9" w:rsidRPr="00B942D9" w:rsidRDefault="00B942D9" w:rsidP="001E7F4F">
            <w:pPr>
              <w:pStyle w:val="TableParagraph"/>
              <w:spacing w:before="36"/>
              <w:ind w:left="122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</w:p>
        </w:tc>
        <w:tc>
          <w:tcPr>
            <w:tcW w:w="1920" w:type="dxa"/>
          </w:tcPr>
          <w:p w:rsidR="00B942D9" w:rsidRPr="00B942D9" w:rsidRDefault="00B942D9" w:rsidP="001E7F4F">
            <w:pPr>
              <w:pStyle w:val="TableParagraph"/>
              <w:spacing w:before="36"/>
              <w:ind w:left="185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</w:p>
        </w:tc>
        <w:tc>
          <w:tcPr>
            <w:tcW w:w="2912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291"/>
        </w:trPr>
        <w:tc>
          <w:tcPr>
            <w:tcW w:w="2589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66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53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20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12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388"/>
        </w:trPr>
        <w:tc>
          <w:tcPr>
            <w:tcW w:w="2589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66" w:type="dxa"/>
          </w:tcPr>
          <w:p w:rsidR="00B942D9" w:rsidRPr="00B942D9" w:rsidRDefault="00B942D9" w:rsidP="001E7F4F">
            <w:pPr>
              <w:pStyle w:val="TableParagraph"/>
              <w:spacing w:before="34"/>
              <w:ind w:left="103" w:right="61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WYDRUK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REJESTRATORA:</w:t>
            </w:r>
          </w:p>
        </w:tc>
        <w:tc>
          <w:tcPr>
            <w:tcW w:w="1553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20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912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509"/>
        </w:trPr>
        <w:tc>
          <w:tcPr>
            <w:tcW w:w="10342" w:type="dxa"/>
            <w:gridSpan w:val="5"/>
          </w:tcPr>
          <w:p w:rsidR="00B942D9" w:rsidRPr="00B942D9" w:rsidRDefault="00B942D9" w:rsidP="001E7F4F">
            <w:pPr>
              <w:pStyle w:val="TableParagraph"/>
              <w:spacing w:before="7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line="248" w:lineRule="exact"/>
              <w:ind w:left="122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Operator</w:t>
            </w:r>
            <w:r w:rsidRPr="00B942D9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……………….</w:t>
            </w:r>
          </w:p>
        </w:tc>
      </w:tr>
    </w:tbl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color w:val="auto"/>
          <w:sz w:val="18"/>
          <w:szCs w:val="18"/>
        </w:rPr>
      </w:pPr>
    </w:p>
    <w:p w:rsidR="00B942D9" w:rsidRPr="005C5CC0" w:rsidRDefault="00B942D9" w:rsidP="00B942D9">
      <w:pPr>
        <w:ind w:left="624"/>
        <w:rPr>
          <w:rFonts w:cstheme="minorHAnsi"/>
          <w:b/>
          <w:spacing w:val="-2"/>
        </w:rPr>
      </w:pPr>
      <w:r w:rsidRPr="005C5CC0">
        <w:rPr>
          <w:rFonts w:cstheme="minorHAnsi"/>
          <w:b/>
        </w:rPr>
        <w:t>Pakiet</w:t>
      </w:r>
      <w:r w:rsidRPr="005C5CC0">
        <w:rPr>
          <w:rFonts w:cstheme="minorHAnsi"/>
          <w:b/>
          <w:spacing w:val="-2"/>
        </w:rPr>
        <w:t xml:space="preserve"> </w:t>
      </w:r>
      <w:r w:rsidRPr="005C5CC0">
        <w:rPr>
          <w:rFonts w:cstheme="minorHAnsi"/>
          <w:b/>
        </w:rPr>
        <w:t>3</w:t>
      </w:r>
      <w:r w:rsidRPr="005C5CC0">
        <w:rPr>
          <w:rFonts w:cstheme="minorHAnsi"/>
          <w:b/>
          <w:spacing w:val="-1"/>
        </w:rPr>
        <w:t xml:space="preserve"> </w:t>
      </w:r>
      <w:r w:rsidRPr="005C5CC0">
        <w:rPr>
          <w:rFonts w:cstheme="minorHAnsi"/>
          <w:b/>
        </w:rPr>
        <w:t>–</w:t>
      </w:r>
      <w:r w:rsidRPr="005C5CC0">
        <w:rPr>
          <w:rFonts w:cstheme="minorHAnsi"/>
          <w:b/>
          <w:spacing w:val="1"/>
        </w:rPr>
        <w:t xml:space="preserve"> </w:t>
      </w:r>
      <w:r w:rsidRPr="005C5CC0">
        <w:rPr>
          <w:rFonts w:cstheme="minorHAnsi"/>
          <w:b/>
        </w:rPr>
        <w:t xml:space="preserve">tył </w:t>
      </w:r>
      <w:r w:rsidRPr="005C5CC0">
        <w:rPr>
          <w:rFonts w:cstheme="minorHAnsi"/>
          <w:b/>
          <w:spacing w:val="-2"/>
        </w:rPr>
        <w:t>koperty</w:t>
      </w:r>
    </w:p>
    <w:p w:rsidR="00B942D9" w:rsidRPr="00B942D9" w:rsidRDefault="00B942D9" w:rsidP="00B942D9">
      <w:pPr>
        <w:rPr>
          <w:rFonts w:cstheme="minorHAnsi"/>
          <w:b/>
          <w:sz w:val="18"/>
          <w:szCs w:val="18"/>
        </w:rPr>
      </w:pPr>
      <w:r w:rsidRPr="00B942D9">
        <w:rPr>
          <w:rFonts w:cstheme="minorHAnsi"/>
          <w:b/>
          <w:spacing w:val="-2"/>
          <w:sz w:val="18"/>
          <w:szCs w:val="18"/>
        </w:rPr>
        <w:t>5.</w:t>
      </w:r>
    </w:p>
    <w:tbl>
      <w:tblPr>
        <w:tblStyle w:val="TableNormal"/>
        <w:tblW w:w="10239" w:type="dxa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1418"/>
        <w:gridCol w:w="1665"/>
        <w:gridCol w:w="1974"/>
        <w:gridCol w:w="2890"/>
      </w:tblGrid>
      <w:tr w:rsidR="00B942D9" w:rsidRPr="00B942D9" w:rsidTr="005C5CC0">
        <w:trPr>
          <w:trHeight w:val="293"/>
        </w:trPr>
        <w:tc>
          <w:tcPr>
            <w:tcW w:w="2292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34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ind w:left="479" w:right="245" w:hanging="31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etykiety</w:t>
            </w:r>
            <w:proofErr w:type="spellEnd"/>
          </w:p>
        </w:tc>
        <w:tc>
          <w:tcPr>
            <w:tcW w:w="5057" w:type="dxa"/>
            <w:gridSpan w:val="3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90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33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ind w:left="404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proofErr w:type="spellEnd"/>
            <w:r w:rsidRPr="00B942D9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kontroli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wsadu</w:t>
            </w:r>
            <w:proofErr w:type="spellEnd"/>
          </w:p>
        </w:tc>
      </w:tr>
      <w:tr w:rsidR="00B942D9" w:rsidRPr="00B942D9" w:rsidTr="005C5CC0">
        <w:trPr>
          <w:trHeight w:val="270"/>
        </w:trPr>
        <w:tc>
          <w:tcPr>
            <w:tcW w:w="2292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vMerge w:val="restart"/>
          </w:tcPr>
          <w:p w:rsidR="00B942D9" w:rsidRPr="00B942D9" w:rsidRDefault="00B942D9" w:rsidP="001E7F4F">
            <w:pPr>
              <w:pStyle w:val="TableParagraph"/>
              <w:spacing w:before="39"/>
              <w:ind w:left="110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WYNIK</w:t>
            </w:r>
            <w:r w:rsidRPr="00B942D9">
              <w:rPr>
                <w:rFonts w:asciiTheme="minorHAnsi" w:hAnsiTheme="minorHAnsi" w:cstheme="minorHAnsi"/>
                <w:spacing w:val="80"/>
                <w:w w:val="15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CHEMICZNEGO</w:t>
            </w:r>
            <w:r w:rsidRPr="00B942D9">
              <w:rPr>
                <w:rFonts w:asciiTheme="minorHAnsi" w:hAnsiTheme="minorHAnsi" w:cstheme="minorHAnsi"/>
                <w:spacing w:val="12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>:</w:t>
            </w:r>
          </w:p>
        </w:tc>
        <w:tc>
          <w:tcPr>
            <w:tcW w:w="1665" w:type="dxa"/>
          </w:tcPr>
          <w:p w:rsidR="00B942D9" w:rsidRPr="00B942D9" w:rsidRDefault="00B942D9" w:rsidP="001E7F4F">
            <w:pPr>
              <w:pStyle w:val="TableParagraph"/>
              <w:spacing w:before="40"/>
              <w:ind w:left="199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</w:p>
        </w:tc>
        <w:tc>
          <w:tcPr>
            <w:tcW w:w="1972" w:type="dxa"/>
          </w:tcPr>
          <w:p w:rsidR="00B942D9" w:rsidRPr="00B942D9" w:rsidRDefault="00B942D9" w:rsidP="001E7F4F">
            <w:pPr>
              <w:pStyle w:val="TableParagraph"/>
              <w:spacing w:before="40"/>
              <w:ind w:left="199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</w:p>
        </w:tc>
        <w:tc>
          <w:tcPr>
            <w:tcW w:w="289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291"/>
        </w:trPr>
        <w:tc>
          <w:tcPr>
            <w:tcW w:w="2292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665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2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9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409"/>
        </w:trPr>
        <w:tc>
          <w:tcPr>
            <w:tcW w:w="2292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18" w:type="dxa"/>
          </w:tcPr>
          <w:p w:rsidR="00B942D9" w:rsidRPr="00B942D9" w:rsidRDefault="00B942D9" w:rsidP="001E7F4F">
            <w:pPr>
              <w:pStyle w:val="TableParagraph"/>
              <w:spacing w:before="43" w:line="183" w:lineRule="exact"/>
              <w:ind w:left="10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WYDRUK</w:t>
            </w:r>
          </w:p>
          <w:p w:rsidR="00B942D9" w:rsidRPr="00B942D9" w:rsidRDefault="00B942D9" w:rsidP="001E7F4F">
            <w:pPr>
              <w:pStyle w:val="TableParagraph"/>
              <w:spacing w:line="160" w:lineRule="exact"/>
              <w:ind w:left="110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REJESTRATORA:</w:t>
            </w:r>
          </w:p>
        </w:tc>
        <w:tc>
          <w:tcPr>
            <w:tcW w:w="1665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2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89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520"/>
        </w:trPr>
        <w:tc>
          <w:tcPr>
            <w:tcW w:w="10239" w:type="dxa"/>
            <w:gridSpan w:val="5"/>
          </w:tcPr>
          <w:p w:rsidR="00B942D9" w:rsidRPr="00B942D9" w:rsidRDefault="00B942D9" w:rsidP="001E7F4F">
            <w:pPr>
              <w:pStyle w:val="TableParagraph"/>
              <w:spacing w:before="8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ind w:left="115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Operator:</w:t>
            </w:r>
            <w:r w:rsidRPr="00B942D9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..............</w:t>
            </w:r>
          </w:p>
        </w:tc>
      </w:tr>
    </w:tbl>
    <w:p w:rsidR="00B942D9" w:rsidRPr="00B942D9" w:rsidRDefault="00B942D9" w:rsidP="00B942D9">
      <w:pPr>
        <w:rPr>
          <w:rFonts w:cstheme="minorHAnsi"/>
          <w:b/>
          <w:sz w:val="18"/>
          <w:szCs w:val="18"/>
        </w:rPr>
      </w:pP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 w:rsidRPr="00B942D9">
        <w:rPr>
          <w:rFonts w:asciiTheme="minorHAnsi" w:hAnsiTheme="minorHAnsi" w:cstheme="minorHAnsi"/>
          <w:sz w:val="18"/>
          <w:szCs w:val="18"/>
        </w:rPr>
        <w:t>6.</w:t>
      </w:r>
    </w:p>
    <w:tbl>
      <w:tblPr>
        <w:tblStyle w:val="TableNormal"/>
        <w:tblW w:w="10241" w:type="dxa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34"/>
        <w:gridCol w:w="1370"/>
        <w:gridCol w:w="1736"/>
        <w:gridCol w:w="2071"/>
        <w:gridCol w:w="2530"/>
      </w:tblGrid>
      <w:tr w:rsidR="00B942D9" w:rsidRPr="00B942D9" w:rsidTr="005C5CC0">
        <w:trPr>
          <w:trHeight w:val="262"/>
        </w:trPr>
        <w:tc>
          <w:tcPr>
            <w:tcW w:w="2534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48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" w:line="160" w:lineRule="atLeast"/>
              <w:ind w:left="429" w:right="400" w:hanging="32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wklejenie</w:t>
            </w:r>
            <w:proofErr w:type="spellEnd"/>
          </w:p>
        </w:tc>
        <w:tc>
          <w:tcPr>
            <w:tcW w:w="5177" w:type="dxa"/>
            <w:gridSpan w:val="3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30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48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" w:line="160" w:lineRule="atLeast"/>
              <w:ind w:left="1105" w:right="301" w:hanging="804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proofErr w:type="spellEnd"/>
            <w:r w:rsidRPr="00B942D9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kontroli</w:t>
            </w:r>
            <w:proofErr w:type="spellEnd"/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wsadu</w:t>
            </w:r>
            <w:proofErr w:type="spellEnd"/>
          </w:p>
        </w:tc>
      </w:tr>
      <w:tr w:rsidR="00B942D9" w:rsidRPr="00B942D9" w:rsidTr="005C5CC0">
        <w:trPr>
          <w:trHeight w:val="236"/>
        </w:trPr>
        <w:tc>
          <w:tcPr>
            <w:tcW w:w="2534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70" w:type="dxa"/>
            <w:vMerge w:val="restart"/>
          </w:tcPr>
          <w:p w:rsidR="00B942D9" w:rsidRPr="00B942D9" w:rsidRDefault="00B942D9" w:rsidP="001E7F4F">
            <w:pPr>
              <w:pStyle w:val="TableParagraph"/>
              <w:spacing w:before="37"/>
              <w:ind w:left="107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WYNIK</w:t>
            </w:r>
            <w:r w:rsidRPr="00B942D9">
              <w:rPr>
                <w:rFonts w:asciiTheme="minorHAnsi" w:hAnsiTheme="minorHAnsi" w:cstheme="minorHAnsi"/>
                <w:spacing w:val="80"/>
                <w:w w:val="15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CHEMICZNEGO</w:t>
            </w:r>
            <w:r w:rsidRPr="00B942D9">
              <w:rPr>
                <w:rFonts w:asciiTheme="minorHAnsi" w:hAnsiTheme="minorHAnsi" w:cstheme="minorHAnsi"/>
                <w:spacing w:val="12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>:</w:t>
            </w:r>
          </w:p>
        </w:tc>
        <w:tc>
          <w:tcPr>
            <w:tcW w:w="1736" w:type="dxa"/>
          </w:tcPr>
          <w:p w:rsidR="00B942D9" w:rsidRPr="00B942D9" w:rsidRDefault="00B942D9" w:rsidP="001E7F4F">
            <w:pPr>
              <w:pStyle w:val="TableParagraph"/>
              <w:spacing w:before="38" w:line="210" w:lineRule="exact"/>
              <w:ind w:left="19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</w:p>
        </w:tc>
        <w:tc>
          <w:tcPr>
            <w:tcW w:w="2070" w:type="dxa"/>
          </w:tcPr>
          <w:p w:rsidR="00B942D9" w:rsidRPr="00B942D9" w:rsidRDefault="00B942D9" w:rsidP="001E7F4F">
            <w:pPr>
              <w:pStyle w:val="TableParagraph"/>
              <w:spacing w:before="38" w:line="210" w:lineRule="exact"/>
              <w:ind w:left="197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</w:p>
        </w:tc>
        <w:tc>
          <w:tcPr>
            <w:tcW w:w="253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257"/>
        </w:trPr>
        <w:tc>
          <w:tcPr>
            <w:tcW w:w="2534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7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36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70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3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369"/>
        </w:trPr>
        <w:tc>
          <w:tcPr>
            <w:tcW w:w="2534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370" w:type="dxa"/>
          </w:tcPr>
          <w:p w:rsidR="00B942D9" w:rsidRPr="00B942D9" w:rsidRDefault="00B942D9" w:rsidP="001E7F4F">
            <w:pPr>
              <w:pStyle w:val="TableParagraph"/>
              <w:spacing w:before="37"/>
              <w:ind w:left="114" w:hanging="8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WYDRUK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REJESTRATORA:</w:t>
            </w:r>
          </w:p>
        </w:tc>
        <w:tc>
          <w:tcPr>
            <w:tcW w:w="1736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070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53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439"/>
        </w:trPr>
        <w:tc>
          <w:tcPr>
            <w:tcW w:w="10241" w:type="dxa"/>
            <w:gridSpan w:val="5"/>
          </w:tcPr>
          <w:p w:rsidR="00B942D9" w:rsidRPr="00B942D9" w:rsidRDefault="00B942D9" w:rsidP="001E7F4F">
            <w:pPr>
              <w:pStyle w:val="TableParagraph"/>
              <w:spacing w:before="246" w:line="233" w:lineRule="exact"/>
              <w:ind w:left="110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Operator</w:t>
            </w:r>
          </w:p>
        </w:tc>
      </w:tr>
    </w:tbl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 w:rsidRPr="00B942D9">
        <w:rPr>
          <w:rFonts w:asciiTheme="minorHAnsi" w:hAnsiTheme="minorHAnsi" w:cstheme="minorHAnsi"/>
          <w:sz w:val="18"/>
          <w:szCs w:val="18"/>
        </w:rPr>
        <w:t>7.</w:t>
      </w:r>
    </w:p>
    <w:tbl>
      <w:tblPr>
        <w:tblStyle w:val="TableNormal"/>
        <w:tblW w:w="10346" w:type="dxa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91"/>
        <w:gridCol w:w="1420"/>
        <w:gridCol w:w="1793"/>
        <w:gridCol w:w="2144"/>
        <w:gridCol w:w="2698"/>
      </w:tblGrid>
      <w:tr w:rsidR="00B942D9" w:rsidRPr="00B942D9" w:rsidTr="005C5CC0">
        <w:trPr>
          <w:trHeight w:val="331"/>
        </w:trPr>
        <w:tc>
          <w:tcPr>
            <w:tcW w:w="2291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24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ind w:left="448" w:right="205" w:hanging="317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etykiety</w:t>
            </w:r>
            <w:proofErr w:type="spellEnd"/>
          </w:p>
        </w:tc>
        <w:tc>
          <w:tcPr>
            <w:tcW w:w="5357" w:type="dxa"/>
            <w:gridSpan w:val="3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7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25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"/>
              <w:ind w:left="305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proofErr w:type="spellEnd"/>
            <w:r w:rsidRPr="00B942D9">
              <w:rPr>
                <w:rFonts w:asciiTheme="minorHAnsi" w:hAnsiTheme="minorHAnsi" w:cstheme="minorHAnsi"/>
                <w:spacing w:val="-5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kontroli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wsadu</w:t>
            </w:r>
            <w:proofErr w:type="spellEnd"/>
          </w:p>
        </w:tc>
      </w:tr>
      <w:tr w:rsidR="00B942D9" w:rsidRPr="00B942D9" w:rsidTr="005C5CC0">
        <w:trPr>
          <w:trHeight w:val="307"/>
        </w:trPr>
        <w:tc>
          <w:tcPr>
            <w:tcW w:w="2291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0" w:type="dxa"/>
            <w:vMerge w:val="restart"/>
          </w:tcPr>
          <w:p w:rsidR="00B942D9" w:rsidRPr="00B942D9" w:rsidRDefault="00B942D9" w:rsidP="001E7F4F">
            <w:pPr>
              <w:pStyle w:val="TableParagraph"/>
              <w:spacing w:before="37"/>
              <w:ind w:left="110" w:right="181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WYNIK</w:t>
            </w:r>
            <w:r w:rsidRPr="00B942D9">
              <w:rPr>
                <w:rFonts w:asciiTheme="minorHAnsi" w:hAnsiTheme="minorHAnsi" w:cstheme="minorHAnsi"/>
                <w:spacing w:val="80"/>
                <w:w w:val="15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CHEMICZNEGO</w:t>
            </w:r>
            <w:r w:rsidRPr="00B942D9">
              <w:rPr>
                <w:rFonts w:asciiTheme="minorHAnsi" w:hAnsiTheme="minorHAnsi" w:cstheme="minorHAnsi"/>
                <w:spacing w:val="12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10"/>
                <w:sz w:val="18"/>
                <w:szCs w:val="18"/>
              </w:rPr>
              <w:t>:</w:t>
            </w:r>
          </w:p>
        </w:tc>
        <w:tc>
          <w:tcPr>
            <w:tcW w:w="1793" w:type="dxa"/>
          </w:tcPr>
          <w:p w:rsidR="00B942D9" w:rsidRPr="00B942D9" w:rsidRDefault="00B942D9" w:rsidP="001E7F4F">
            <w:pPr>
              <w:pStyle w:val="TableParagraph"/>
              <w:spacing w:before="38"/>
              <w:ind w:left="184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</w:p>
        </w:tc>
        <w:tc>
          <w:tcPr>
            <w:tcW w:w="2143" w:type="dxa"/>
          </w:tcPr>
          <w:p w:rsidR="00B942D9" w:rsidRPr="00B942D9" w:rsidRDefault="00B942D9" w:rsidP="001E7F4F">
            <w:pPr>
              <w:pStyle w:val="TableParagraph"/>
              <w:spacing w:before="38"/>
              <w:ind w:left="194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</w:p>
        </w:tc>
        <w:tc>
          <w:tcPr>
            <w:tcW w:w="2697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330"/>
        </w:trPr>
        <w:tc>
          <w:tcPr>
            <w:tcW w:w="2291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0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793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43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460"/>
        </w:trPr>
        <w:tc>
          <w:tcPr>
            <w:tcW w:w="2291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0" w:type="dxa"/>
          </w:tcPr>
          <w:p w:rsidR="00B942D9" w:rsidRPr="00B942D9" w:rsidRDefault="00B942D9" w:rsidP="001E7F4F">
            <w:pPr>
              <w:pStyle w:val="TableParagraph"/>
              <w:spacing w:before="42" w:line="183" w:lineRule="exact"/>
              <w:ind w:left="10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WYDRUK</w:t>
            </w:r>
          </w:p>
          <w:p w:rsidR="00B942D9" w:rsidRPr="00B942D9" w:rsidRDefault="00B942D9" w:rsidP="001E7F4F">
            <w:pPr>
              <w:pStyle w:val="TableParagraph"/>
              <w:spacing w:line="160" w:lineRule="exact"/>
              <w:ind w:left="110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REJESTRATORA:</w:t>
            </w:r>
          </w:p>
        </w:tc>
        <w:tc>
          <w:tcPr>
            <w:tcW w:w="1793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43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697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576"/>
        </w:trPr>
        <w:tc>
          <w:tcPr>
            <w:tcW w:w="10346" w:type="dxa"/>
            <w:gridSpan w:val="5"/>
          </w:tcPr>
          <w:p w:rsidR="00B942D9" w:rsidRPr="00B942D9" w:rsidRDefault="00B942D9" w:rsidP="001E7F4F">
            <w:pPr>
              <w:pStyle w:val="TableParagraph"/>
              <w:spacing w:before="8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ind w:left="112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Operator:</w:t>
            </w:r>
            <w:r w:rsidRPr="00B942D9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..............</w:t>
            </w:r>
          </w:p>
        </w:tc>
      </w:tr>
    </w:tbl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 w:rsidRPr="00B942D9">
        <w:rPr>
          <w:rFonts w:asciiTheme="minorHAnsi" w:hAnsiTheme="minorHAnsi" w:cstheme="minorHAnsi"/>
          <w:sz w:val="18"/>
          <w:szCs w:val="18"/>
        </w:rPr>
        <w:t>8.</w:t>
      </w:r>
    </w:p>
    <w:tbl>
      <w:tblPr>
        <w:tblStyle w:val="TableNormal"/>
        <w:tblW w:w="10170" w:type="dxa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2"/>
        <w:gridCol w:w="1426"/>
        <w:gridCol w:w="1523"/>
        <w:gridCol w:w="1790"/>
        <w:gridCol w:w="3029"/>
      </w:tblGrid>
      <w:tr w:rsidR="00B942D9" w:rsidRPr="00B942D9" w:rsidTr="005C5CC0">
        <w:trPr>
          <w:trHeight w:val="323"/>
        </w:trPr>
        <w:tc>
          <w:tcPr>
            <w:tcW w:w="2402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7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"/>
              <w:ind w:left="545" w:right="235" w:hanging="318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etykiety</w:t>
            </w:r>
            <w:proofErr w:type="spellEnd"/>
          </w:p>
        </w:tc>
        <w:tc>
          <w:tcPr>
            <w:tcW w:w="4739" w:type="dxa"/>
            <w:gridSpan w:val="3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9" w:type="dxa"/>
            <w:vMerge w:val="restart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spacing w:before="10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B942D9" w:rsidRPr="00B942D9" w:rsidRDefault="00B942D9" w:rsidP="001E7F4F">
            <w:pPr>
              <w:pStyle w:val="TableParagraph"/>
              <w:ind w:left="333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proofErr w:type="spellEnd"/>
            <w:r w:rsidRPr="00B942D9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kontroli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wsadu</w:t>
            </w:r>
            <w:proofErr w:type="spellEnd"/>
          </w:p>
        </w:tc>
      </w:tr>
      <w:tr w:rsidR="00B942D9" w:rsidRPr="00B942D9" w:rsidTr="005C5CC0">
        <w:trPr>
          <w:trHeight w:val="304"/>
        </w:trPr>
        <w:tc>
          <w:tcPr>
            <w:tcW w:w="2402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6" w:type="dxa"/>
            <w:vMerge w:val="restart"/>
          </w:tcPr>
          <w:p w:rsidR="00B942D9" w:rsidRPr="00B942D9" w:rsidRDefault="00B942D9" w:rsidP="001E7F4F">
            <w:pPr>
              <w:pStyle w:val="TableParagraph"/>
              <w:spacing w:before="34"/>
              <w:ind w:left="110" w:right="10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WYNIK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CHEMICZNEGO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1523" w:type="dxa"/>
          </w:tcPr>
          <w:p w:rsidR="00B942D9" w:rsidRPr="00B942D9" w:rsidRDefault="00B942D9" w:rsidP="001E7F4F">
            <w:pPr>
              <w:pStyle w:val="TableParagraph"/>
              <w:spacing w:before="36"/>
              <w:ind w:left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</w:p>
        </w:tc>
        <w:tc>
          <w:tcPr>
            <w:tcW w:w="1790" w:type="dxa"/>
          </w:tcPr>
          <w:p w:rsidR="00B942D9" w:rsidRPr="00B942D9" w:rsidRDefault="00B942D9" w:rsidP="001E7F4F">
            <w:pPr>
              <w:pStyle w:val="TableParagraph"/>
              <w:spacing w:before="36"/>
              <w:ind w:left="128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323"/>
        </w:trPr>
        <w:tc>
          <w:tcPr>
            <w:tcW w:w="2402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23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90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B942D9" w:rsidRPr="00B942D9" w:rsidTr="005C5CC0">
        <w:trPr>
          <w:trHeight w:val="455"/>
        </w:trPr>
        <w:tc>
          <w:tcPr>
            <w:tcW w:w="2402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6" w:type="dxa"/>
          </w:tcPr>
          <w:p w:rsidR="00B942D9" w:rsidRPr="00B942D9" w:rsidRDefault="00B942D9" w:rsidP="001E7F4F">
            <w:pPr>
              <w:pStyle w:val="TableParagraph"/>
              <w:spacing w:before="37" w:line="183" w:lineRule="exact"/>
              <w:ind w:left="10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WYDRUK</w:t>
            </w:r>
          </w:p>
          <w:p w:rsidR="00B942D9" w:rsidRPr="00B942D9" w:rsidRDefault="00B942D9" w:rsidP="001E7F4F">
            <w:pPr>
              <w:pStyle w:val="TableParagraph"/>
              <w:spacing w:line="160" w:lineRule="exact"/>
              <w:ind w:left="110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REJESTRATORA:</w:t>
            </w:r>
          </w:p>
        </w:tc>
        <w:tc>
          <w:tcPr>
            <w:tcW w:w="1523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90" w:type="dxa"/>
          </w:tcPr>
          <w:p w:rsidR="00B942D9" w:rsidRPr="00B942D9" w:rsidRDefault="00B942D9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B942D9" w:rsidRPr="00B942D9" w:rsidRDefault="00B942D9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B942D9" w:rsidRPr="00B942D9" w:rsidRDefault="00B942D9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5C5CC0" w:rsidRDefault="005C5CC0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B942D9" w:rsidRDefault="005C5CC0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9.</w:t>
      </w:r>
    </w:p>
    <w:tbl>
      <w:tblPr>
        <w:tblStyle w:val="TableNormal"/>
        <w:tblW w:w="10170" w:type="dxa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2"/>
        <w:gridCol w:w="1426"/>
        <w:gridCol w:w="1523"/>
        <w:gridCol w:w="1790"/>
        <w:gridCol w:w="3029"/>
      </w:tblGrid>
      <w:tr w:rsidR="005C5CC0" w:rsidRPr="00B942D9" w:rsidTr="001E7F4F">
        <w:trPr>
          <w:trHeight w:val="323"/>
        </w:trPr>
        <w:tc>
          <w:tcPr>
            <w:tcW w:w="2402" w:type="dxa"/>
            <w:vMerge w:val="restart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spacing w:before="7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spacing w:before="1"/>
              <w:ind w:left="545" w:right="235" w:hanging="318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etykiety</w:t>
            </w:r>
            <w:proofErr w:type="spellEnd"/>
          </w:p>
        </w:tc>
        <w:tc>
          <w:tcPr>
            <w:tcW w:w="4739" w:type="dxa"/>
            <w:gridSpan w:val="3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9" w:type="dxa"/>
            <w:vMerge w:val="restart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spacing w:before="10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ind w:left="333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proofErr w:type="spellEnd"/>
            <w:r w:rsidRPr="00B942D9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kontroli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wsadu</w:t>
            </w:r>
            <w:proofErr w:type="spellEnd"/>
          </w:p>
        </w:tc>
      </w:tr>
      <w:tr w:rsidR="005C5CC0" w:rsidRPr="00B942D9" w:rsidTr="005C5CC0">
        <w:trPr>
          <w:trHeight w:val="304"/>
        </w:trPr>
        <w:tc>
          <w:tcPr>
            <w:tcW w:w="2402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6" w:type="dxa"/>
            <w:vMerge w:val="restart"/>
          </w:tcPr>
          <w:p w:rsidR="005C5CC0" w:rsidRPr="00B942D9" w:rsidRDefault="005C5CC0" w:rsidP="001E7F4F">
            <w:pPr>
              <w:pStyle w:val="TableParagraph"/>
              <w:spacing w:before="34"/>
              <w:ind w:left="110" w:right="10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WYNIK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CHEMICZNEGO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1523" w:type="dxa"/>
          </w:tcPr>
          <w:p w:rsidR="005C5CC0" w:rsidRPr="00B942D9" w:rsidRDefault="005C5CC0" w:rsidP="001E7F4F">
            <w:pPr>
              <w:pStyle w:val="TableParagraph"/>
              <w:spacing w:before="36"/>
              <w:ind w:left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</w:p>
        </w:tc>
        <w:tc>
          <w:tcPr>
            <w:tcW w:w="1790" w:type="dxa"/>
          </w:tcPr>
          <w:p w:rsidR="005C5CC0" w:rsidRPr="00B942D9" w:rsidRDefault="005C5CC0" w:rsidP="001E7F4F">
            <w:pPr>
              <w:pStyle w:val="TableParagraph"/>
              <w:spacing w:before="36"/>
              <w:ind w:left="128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5C5CC0" w:rsidRPr="00B942D9" w:rsidTr="005C5CC0">
        <w:trPr>
          <w:trHeight w:val="323"/>
        </w:trPr>
        <w:tc>
          <w:tcPr>
            <w:tcW w:w="2402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23" w:type="dxa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90" w:type="dxa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5C5CC0" w:rsidRPr="00B942D9" w:rsidTr="005C5CC0">
        <w:trPr>
          <w:trHeight w:val="455"/>
        </w:trPr>
        <w:tc>
          <w:tcPr>
            <w:tcW w:w="2402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6" w:type="dxa"/>
          </w:tcPr>
          <w:p w:rsidR="005C5CC0" w:rsidRPr="00B942D9" w:rsidRDefault="005C5CC0" w:rsidP="001E7F4F">
            <w:pPr>
              <w:pStyle w:val="TableParagraph"/>
              <w:spacing w:before="37" w:line="183" w:lineRule="exact"/>
              <w:ind w:left="10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WYDRUK</w:t>
            </w:r>
          </w:p>
          <w:p w:rsidR="005C5CC0" w:rsidRPr="00B942D9" w:rsidRDefault="005C5CC0" w:rsidP="001E7F4F">
            <w:pPr>
              <w:pStyle w:val="TableParagraph"/>
              <w:spacing w:line="160" w:lineRule="exact"/>
              <w:ind w:left="110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REJESTRATORA:</w:t>
            </w:r>
          </w:p>
        </w:tc>
        <w:tc>
          <w:tcPr>
            <w:tcW w:w="1523" w:type="dxa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90" w:type="dxa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5C5CC0" w:rsidRDefault="005C5CC0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5C5CC0" w:rsidRDefault="005C5CC0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10.</w:t>
      </w:r>
    </w:p>
    <w:tbl>
      <w:tblPr>
        <w:tblStyle w:val="TableNormal"/>
        <w:tblW w:w="10170" w:type="dxa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2"/>
        <w:gridCol w:w="1426"/>
        <w:gridCol w:w="1523"/>
        <w:gridCol w:w="1790"/>
        <w:gridCol w:w="3029"/>
      </w:tblGrid>
      <w:tr w:rsidR="005C5CC0" w:rsidRPr="00B942D9" w:rsidTr="001E7F4F">
        <w:trPr>
          <w:trHeight w:val="323"/>
        </w:trPr>
        <w:tc>
          <w:tcPr>
            <w:tcW w:w="2402" w:type="dxa"/>
            <w:vMerge w:val="restart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spacing w:before="7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spacing w:before="1"/>
              <w:ind w:left="545" w:right="235" w:hanging="318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etykiety</w:t>
            </w:r>
            <w:proofErr w:type="spellEnd"/>
          </w:p>
        </w:tc>
        <w:tc>
          <w:tcPr>
            <w:tcW w:w="4739" w:type="dxa"/>
            <w:gridSpan w:val="3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9" w:type="dxa"/>
            <w:vMerge w:val="restart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spacing w:before="10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ind w:left="333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proofErr w:type="spellEnd"/>
            <w:r w:rsidRPr="00B942D9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kontroli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wsadu</w:t>
            </w:r>
            <w:proofErr w:type="spellEnd"/>
          </w:p>
        </w:tc>
      </w:tr>
      <w:tr w:rsidR="005C5CC0" w:rsidRPr="00B942D9" w:rsidTr="005C5CC0">
        <w:trPr>
          <w:trHeight w:val="304"/>
        </w:trPr>
        <w:tc>
          <w:tcPr>
            <w:tcW w:w="2402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6" w:type="dxa"/>
            <w:vMerge w:val="restart"/>
          </w:tcPr>
          <w:p w:rsidR="005C5CC0" w:rsidRPr="00B942D9" w:rsidRDefault="005C5CC0" w:rsidP="001E7F4F">
            <w:pPr>
              <w:pStyle w:val="TableParagraph"/>
              <w:spacing w:before="34"/>
              <w:ind w:left="110" w:right="10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WYNIK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CHEMICZNEGO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1523" w:type="dxa"/>
          </w:tcPr>
          <w:p w:rsidR="005C5CC0" w:rsidRPr="00B942D9" w:rsidRDefault="005C5CC0" w:rsidP="001E7F4F">
            <w:pPr>
              <w:pStyle w:val="TableParagraph"/>
              <w:spacing w:before="36"/>
              <w:ind w:left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</w:p>
        </w:tc>
        <w:tc>
          <w:tcPr>
            <w:tcW w:w="1790" w:type="dxa"/>
          </w:tcPr>
          <w:p w:rsidR="005C5CC0" w:rsidRPr="00B942D9" w:rsidRDefault="005C5CC0" w:rsidP="001E7F4F">
            <w:pPr>
              <w:pStyle w:val="TableParagraph"/>
              <w:spacing w:before="36"/>
              <w:ind w:left="128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5C5CC0" w:rsidRPr="00B942D9" w:rsidTr="005C5CC0">
        <w:trPr>
          <w:trHeight w:val="323"/>
        </w:trPr>
        <w:tc>
          <w:tcPr>
            <w:tcW w:w="2402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23" w:type="dxa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90" w:type="dxa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5C5CC0" w:rsidRPr="00B942D9" w:rsidTr="005C5CC0">
        <w:trPr>
          <w:trHeight w:val="455"/>
        </w:trPr>
        <w:tc>
          <w:tcPr>
            <w:tcW w:w="2402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6" w:type="dxa"/>
          </w:tcPr>
          <w:p w:rsidR="005C5CC0" w:rsidRPr="00B942D9" w:rsidRDefault="005C5CC0" w:rsidP="001E7F4F">
            <w:pPr>
              <w:pStyle w:val="TableParagraph"/>
              <w:spacing w:before="37" w:line="183" w:lineRule="exact"/>
              <w:ind w:left="10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WYDRUK</w:t>
            </w:r>
          </w:p>
          <w:p w:rsidR="005C5CC0" w:rsidRPr="00B942D9" w:rsidRDefault="005C5CC0" w:rsidP="001E7F4F">
            <w:pPr>
              <w:pStyle w:val="TableParagraph"/>
              <w:spacing w:line="160" w:lineRule="exact"/>
              <w:ind w:left="110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REJESTRATORA:</w:t>
            </w:r>
          </w:p>
        </w:tc>
        <w:tc>
          <w:tcPr>
            <w:tcW w:w="1523" w:type="dxa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90" w:type="dxa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5C5CC0" w:rsidRDefault="005C5CC0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5C5CC0" w:rsidRDefault="005C5CC0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5C5CC0" w:rsidRDefault="005C5CC0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11.</w:t>
      </w:r>
    </w:p>
    <w:tbl>
      <w:tblPr>
        <w:tblStyle w:val="TableNormal"/>
        <w:tblW w:w="10170" w:type="dxa"/>
        <w:tblInd w:w="-4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2"/>
        <w:gridCol w:w="1426"/>
        <w:gridCol w:w="1523"/>
        <w:gridCol w:w="1790"/>
        <w:gridCol w:w="3029"/>
      </w:tblGrid>
      <w:tr w:rsidR="005C5CC0" w:rsidRPr="00B942D9" w:rsidTr="001E7F4F">
        <w:trPr>
          <w:trHeight w:val="323"/>
        </w:trPr>
        <w:tc>
          <w:tcPr>
            <w:tcW w:w="2402" w:type="dxa"/>
            <w:vMerge w:val="restart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spacing w:before="7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spacing w:before="1"/>
              <w:ind w:left="545" w:right="235" w:hanging="318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etykiety</w:t>
            </w:r>
            <w:proofErr w:type="spellEnd"/>
          </w:p>
        </w:tc>
        <w:tc>
          <w:tcPr>
            <w:tcW w:w="4739" w:type="dxa"/>
            <w:gridSpan w:val="3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9" w:type="dxa"/>
            <w:vMerge w:val="restart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spacing w:before="100"/>
              <w:rPr>
                <w:rFonts w:asciiTheme="minorHAnsi" w:hAnsiTheme="minorHAnsi" w:cstheme="minorHAnsi"/>
                <w:sz w:val="18"/>
                <w:szCs w:val="18"/>
              </w:rPr>
            </w:pPr>
          </w:p>
          <w:p w:rsidR="005C5CC0" w:rsidRPr="00B942D9" w:rsidRDefault="005C5CC0" w:rsidP="001E7F4F">
            <w:pPr>
              <w:pStyle w:val="TableParagraph"/>
              <w:ind w:left="333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Miejsce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na</w:t>
            </w:r>
            <w:proofErr w:type="spellEnd"/>
            <w:r w:rsidRPr="00B942D9">
              <w:rPr>
                <w:rFonts w:asciiTheme="minorHAnsi" w:hAnsiTheme="minorHAnsi" w:cstheme="minorHAnsi"/>
                <w:spacing w:val="-3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wklejenie</w:t>
            </w:r>
            <w:proofErr w:type="spellEnd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proofErr w:type="spellEnd"/>
            <w:r w:rsidRPr="00B942D9">
              <w:rPr>
                <w:rFonts w:asciiTheme="minorHAnsi" w:hAnsiTheme="minorHAnsi" w:cstheme="minorHAnsi"/>
                <w:spacing w:val="-6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kontroli</w:t>
            </w:r>
            <w:proofErr w:type="spellEnd"/>
            <w:r w:rsidRPr="00B942D9">
              <w:rPr>
                <w:rFonts w:asciiTheme="minorHAnsi" w:hAnsiTheme="minorHAnsi" w:cstheme="minorHAnsi"/>
                <w:spacing w:val="-7"/>
                <w:sz w:val="18"/>
                <w:szCs w:val="18"/>
              </w:rPr>
              <w:t xml:space="preserve"> </w:t>
            </w:r>
            <w:proofErr w:type="spellStart"/>
            <w:r w:rsidRPr="00B942D9">
              <w:rPr>
                <w:rFonts w:asciiTheme="minorHAnsi" w:hAnsiTheme="minorHAnsi" w:cstheme="minorHAnsi"/>
                <w:spacing w:val="-4"/>
                <w:sz w:val="18"/>
                <w:szCs w:val="18"/>
              </w:rPr>
              <w:t>wsadu</w:t>
            </w:r>
            <w:proofErr w:type="spellEnd"/>
          </w:p>
        </w:tc>
      </w:tr>
      <w:tr w:rsidR="005C5CC0" w:rsidRPr="00B942D9" w:rsidTr="001E7F4F">
        <w:trPr>
          <w:trHeight w:val="304"/>
        </w:trPr>
        <w:tc>
          <w:tcPr>
            <w:tcW w:w="2402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6" w:type="dxa"/>
            <w:vMerge w:val="restart"/>
          </w:tcPr>
          <w:p w:rsidR="005C5CC0" w:rsidRPr="00B942D9" w:rsidRDefault="005C5CC0" w:rsidP="001E7F4F">
            <w:pPr>
              <w:pStyle w:val="TableParagraph"/>
              <w:spacing w:before="34"/>
              <w:ind w:left="110" w:right="10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WYNIK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TESTU</w:t>
            </w:r>
            <w:r w:rsidRPr="00B942D9">
              <w:rPr>
                <w:rFonts w:asciiTheme="minorHAnsi" w:hAnsiTheme="minorHAnsi" w:cstheme="minorHAnsi"/>
                <w:spacing w:val="40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CHEMICZNEGO</w:t>
            </w:r>
            <w:r w:rsidRPr="00B942D9">
              <w:rPr>
                <w:rFonts w:asciiTheme="minorHAnsi" w:hAnsiTheme="minorHAnsi" w:cstheme="minorHAnsi"/>
                <w:spacing w:val="-9"/>
                <w:sz w:val="18"/>
                <w:szCs w:val="18"/>
              </w:rPr>
              <w:t xml:space="preserve"> </w:t>
            </w:r>
            <w:r w:rsidRPr="00B942D9">
              <w:rPr>
                <w:rFonts w:asciiTheme="minorHAnsi" w:hAnsiTheme="minorHAnsi" w:cstheme="minorHAnsi"/>
                <w:sz w:val="18"/>
                <w:szCs w:val="18"/>
              </w:rPr>
              <w:t>:</w:t>
            </w:r>
          </w:p>
        </w:tc>
        <w:tc>
          <w:tcPr>
            <w:tcW w:w="1523" w:type="dxa"/>
          </w:tcPr>
          <w:p w:rsidR="005C5CC0" w:rsidRPr="00B942D9" w:rsidRDefault="005C5CC0" w:rsidP="001E7F4F">
            <w:pPr>
              <w:pStyle w:val="TableParagraph"/>
              <w:spacing w:before="36"/>
              <w:ind w:left="12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PRAWIDŁOWY</w:t>
            </w:r>
          </w:p>
        </w:tc>
        <w:tc>
          <w:tcPr>
            <w:tcW w:w="1790" w:type="dxa"/>
          </w:tcPr>
          <w:p w:rsidR="005C5CC0" w:rsidRPr="00B942D9" w:rsidRDefault="005C5CC0" w:rsidP="001E7F4F">
            <w:pPr>
              <w:pStyle w:val="TableParagraph"/>
              <w:spacing w:before="36"/>
              <w:ind w:left="128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NIEPRAWIDŁOWY</w:t>
            </w:r>
          </w:p>
        </w:tc>
        <w:tc>
          <w:tcPr>
            <w:tcW w:w="3029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5C5CC0" w:rsidRPr="00B942D9" w:rsidTr="001E7F4F">
        <w:trPr>
          <w:trHeight w:val="323"/>
        </w:trPr>
        <w:tc>
          <w:tcPr>
            <w:tcW w:w="2402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6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523" w:type="dxa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90" w:type="dxa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  <w:tr w:rsidR="005C5CC0" w:rsidRPr="00B942D9" w:rsidTr="001E7F4F">
        <w:trPr>
          <w:trHeight w:val="455"/>
        </w:trPr>
        <w:tc>
          <w:tcPr>
            <w:tcW w:w="2402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1426" w:type="dxa"/>
          </w:tcPr>
          <w:p w:rsidR="005C5CC0" w:rsidRPr="00B942D9" w:rsidRDefault="005C5CC0" w:rsidP="001E7F4F">
            <w:pPr>
              <w:pStyle w:val="TableParagraph"/>
              <w:spacing w:before="37" w:line="183" w:lineRule="exact"/>
              <w:ind w:left="103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WYDRUK</w:t>
            </w:r>
          </w:p>
          <w:p w:rsidR="005C5CC0" w:rsidRPr="00B942D9" w:rsidRDefault="005C5CC0" w:rsidP="001E7F4F">
            <w:pPr>
              <w:pStyle w:val="TableParagraph"/>
              <w:spacing w:line="160" w:lineRule="exact"/>
              <w:ind w:left="110"/>
              <w:rPr>
                <w:rFonts w:asciiTheme="minorHAnsi" w:hAnsiTheme="minorHAnsi" w:cstheme="minorHAnsi"/>
                <w:sz w:val="18"/>
                <w:szCs w:val="18"/>
              </w:rPr>
            </w:pPr>
            <w:r w:rsidRPr="00B942D9">
              <w:rPr>
                <w:rFonts w:asciiTheme="minorHAnsi" w:hAnsiTheme="minorHAnsi" w:cstheme="minorHAnsi"/>
                <w:spacing w:val="-2"/>
                <w:sz w:val="18"/>
                <w:szCs w:val="18"/>
              </w:rPr>
              <w:t>REJESTRATORA:</w:t>
            </w:r>
          </w:p>
        </w:tc>
        <w:tc>
          <w:tcPr>
            <w:tcW w:w="1523" w:type="dxa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90" w:type="dxa"/>
          </w:tcPr>
          <w:p w:rsidR="005C5CC0" w:rsidRPr="00B942D9" w:rsidRDefault="005C5CC0" w:rsidP="001E7F4F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029" w:type="dxa"/>
            <w:vMerge/>
            <w:tcBorders>
              <w:top w:val="nil"/>
            </w:tcBorders>
          </w:tcPr>
          <w:p w:rsidR="005C5CC0" w:rsidRPr="00B942D9" w:rsidRDefault="005C5CC0" w:rsidP="001E7F4F">
            <w:pPr>
              <w:rPr>
                <w:rFonts w:cstheme="minorHAnsi"/>
                <w:sz w:val="18"/>
                <w:szCs w:val="18"/>
              </w:rPr>
            </w:pPr>
          </w:p>
        </w:tc>
      </w:tr>
    </w:tbl>
    <w:p w:rsidR="005C5CC0" w:rsidRDefault="005C5CC0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5C5CC0" w:rsidRDefault="005C5CC0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5C5CC0" w:rsidRDefault="005C5CC0" w:rsidP="00B942D9">
      <w:pPr>
        <w:pStyle w:val="Default"/>
        <w:jc w:val="both"/>
        <w:rPr>
          <w:rFonts w:asciiTheme="minorHAnsi" w:hAnsiTheme="minorHAnsi" w:cstheme="minorHAnsi"/>
          <w:sz w:val="18"/>
          <w:szCs w:val="18"/>
        </w:rPr>
      </w:pPr>
    </w:p>
    <w:p w:rsidR="005C5CC0" w:rsidRPr="005C5CC0" w:rsidRDefault="005C5CC0" w:rsidP="005C5CC0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C5CC0">
        <w:rPr>
          <w:rFonts w:asciiTheme="minorHAnsi" w:hAnsiTheme="minorHAnsi" w:cstheme="minorHAnsi"/>
          <w:b/>
          <w:bCs/>
          <w:sz w:val="22"/>
          <w:szCs w:val="22"/>
        </w:rPr>
        <w:t xml:space="preserve">Pakiet 6 </w:t>
      </w:r>
    </w:p>
    <w:p w:rsidR="005C5CC0" w:rsidRPr="005C5CC0" w:rsidRDefault="005C5CC0" w:rsidP="005C5CC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bCs/>
          <w:sz w:val="22"/>
          <w:szCs w:val="22"/>
        </w:rPr>
        <w:t xml:space="preserve">Rękaw papierowo- foliowy bez fałdy: </w:t>
      </w:r>
    </w:p>
    <w:p w:rsidR="005C5CC0" w:rsidRPr="005C5CC0" w:rsidRDefault="005C5CC0" w:rsidP="005C5CC0">
      <w:pPr>
        <w:pStyle w:val="Default"/>
        <w:spacing w:after="57"/>
        <w:jc w:val="both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sz w:val="22"/>
          <w:szCs w:val="22"/>
        </w:rPr>
        <w:t xml:space="preserve">• gramatura papieru 70g/m2 </w:t>
      </w:r>
    </w:p>
    <w:p w:rsidR="005C5CC0" w:rsidRPr="005C5CC0" w:rsidRDefault="005C5CC0" w:rsidP="005C5CC0">
      <w:pPr>
        <w:pStyle w:val="Default"/>
        <w:spacing w:after="57"/>
        <w:jc w:val="both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sz w:val="22"/>
          <w:szCs w:val="22"/>
        </w:rPr>
        <w:t xml:space="preserve">• 6 warstw foli, nie licząc warstwy kleju, grubość 54μm </w:t>
      </w:r>
    </w:p>
    <w:p w:rsidR="005C5CC0" w:rsidRPr="005C5CC0" w:rsidRDefault="005C5CC0" w:rsidP="005C5CC0">
      <w:pPr>
        <w:pStyle w:val="Default"/>
        <w:spacing w:after="57"/>
        <w:jc w:val="both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sz w:val="22"/>
          <w:szCs w:val="22"/>
        </w:rPr>
        <w:t xml:space="preserve">• </w:t>
      </w:r>
      <w:r w:rsidRPr="005C5CC0">
        <w:rPr>
          <w:rFonts w:asciiTheme="minorHAnsi" w:hAnsiTheme="minorHAnsi" w:cstheme="minorHAnsi"/>
          <w:bCs/>
          <w:sz w:val="22"/>
          <w:szCs w:val="22"/>
        </w:rPr>
        <w:t xml:space="preserve">termo- </w:t>
      </w:r>
      <w:proofErr w:type="spellStart"/>
      <w:r w:rsidRPr="005C5CC0">
        <w:rPr>
          <w:rFonts w:asciiTheme="minorHAnsi" w:hAnsiTheme="minorHAnsi" w:cstheme="minorHAnsi"/>
          <w:bCs/>
          <w:sz w:val="22"/>
          <w:szCs w:val="22"/>
        </w:rPr>
        <w:t>zgrzew</w:t>
      </w:r>
      <w:proofErr w:type="spellEnd"/>
      <w:r w:rsidRPr="005C5CC0">
        <w:rPr>
          <w:rFonts w:asciiTheme="minorHAnsi" w:hAnsiTheme="minorHAnsi" w:cstheme="minorHAnsi"/>
          <w:bCs/>
          <w:sz w:val="22"/>
          <w:szCs w:val="22"/>
        </w:rPr>
        <w:t xml:space="preserve"> wielokanałowy 3-rowkowy </w:t>
      </w:r>
    </w:p>
    <w:p w:rsidR="005C5CC0" w:rsidRPr="005C5CC0" w:rsidRDefault="005C5CC0" w:rsidP="005C5CC0">
      <w:pPr>
        <w:pStyle w:val="Default"/>
        <w:spacing w:after="57"/>
        <w:jc w:val="both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sz w:val="22"/>
          <w:szCs w:val="22"/>
        </w:rPr>
        <w:t xml:space="preserve">• </w:t>
      </w:r>
      <w:r w:rsidRPr="005C5CC0">
        <w:rPr>
          <w:rFonts w:asciiTheme="minorHAnsi" w:hAnsiTheme="minorHAnsi" w:cstheme="minorHAnsi"/>
          <w:bCs/>
          <w:sz w:val="22"/>
          <w:szCs w:val="22"/>
        </w:rPr>
        <w:t xml:space="preserve">zgrzewalność folii w temp. 180 – 220 º C </w:t>
      </w:r>
    </w:p>
    <w:p w:rsidR="005C5CC0" w:rsidRPr="005C5CC0" w:rsidRDefault="005C5CC0" w:rsidP="005C5CC0">
      <w:pPr>
        <w:pStyle w:val="Default"/>
        <w:spacing w:after="57"/>
        <w:jc w:val="both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sz w:val="22"/>
          <w:szCs w:val="22"/>
        </w:rPr>
        <w:t xml:space="preserve">• </w:t>
      </w:r>
      <w:r w:rsidRPr="005C5CC0">
        <w:rPr>
          <w:rFonts w:asciiTheme="minorHAnsi" w:hAnsiTheme="minorHAnsi" w:cstheme="minorHAnsi"/>
          <w:bCs/>
          <w:sz w:val="22"/>
          <w:szCs w:val="22"/>
        </w:rPr>
        <w:t xml:space="preserve">wszystkie napisy i wskaźniki sterylizacji (para wodna, tlenek etylenu, formaldehyd) umieszczone poza obszarem wypełnienia, na linii </w:t>
      </w:r>
      <w:proofErr w:type="spellStart"/>
      <w:r w:rsidRPr="005C5CC0">
        <w:rPr>
          <w:rFonts w:asciiTheme="minorHAnsi" w:hAnsiTheme="minorHAnsi" w:cstheme="minorHAnsi"/>
          <w:bCs/>
          <w:sz w:val="22"/>
          <w:szCs w:val="22"/>
        </w:rPr>
        <w:t>zgrzewu</w:t>
      </w:r>
      <w:proofErr w:type="spellEnd"/>
      <w:r w:rsidRPr="005C5CC0">
        <w:rPr>
          <w:rFonts w:asciiTheme="minorHAnsi" w:hAnsiTheme="minorHAnsi" w:cstheme="minorHAnsi"/>
          <w:bCs/>
          <w:sz w:val="22"/>
          <w:szCs w:val="22"/>
        </w:rPr>
        <w:t xml:space="preserve">, na papierze od strony folii, </w:t>
      </w:r>
    </w:p>
    <w:p w:rsidR="005C5CC0" w:rsidRPr="005C5CC0" w:rsidRDefault="005C5CC0" w:rsidP="005C5CC0">
      <w:pPr>
        <w:pStyle w:val="Default"/>
        <w:spacing w:after="57"/>
        <w:jc w:val="both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sz w:val="22"/>
          <w:szCs w:val="22"/>
        </w:rPr>
        <w:t xml:space="preserve">• </w:t>
      </w:r>
      <w:r w:rsidRPr="005C5CC0">
        <w:rPr>
          <w:rFonts w:asciiTheme="minorHAnsi" w:hAnsiTheme="minorHAnsi" w:cstheme="minorHAnsi"/>
          <w:bCs/>
          <w:sz w:val="22"/>
          <w:szCs w:val="22"/>
        </w:rPr>
        <w:t xml:space="preserve">na rękawie muszą się znajdować informacje o kierunku otwierania rękawa, nr LOT, nazwa producenta, rozmiar rękawa, norma PN EN 868- 5 oraz ISO 11607-1 i 2 </w:t>
      </w:r>
    </w:p>
    <w:p w:rsidR="005C5CC0" w:rsidRPr="005C5CC0" w:rsidRDefault="005C5CC0" w:rsidP="005C5CC0">
      <w:pPr>
        <w:pStyle w:val="Default"/>
        <w:spacing w:after="57"/>
        <w:jc w:val="both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sz w:val="22"/>
          <w:szCs w:val="22"/>
        </w:rPr>
        <w:t xml:space="preserve">• </w:t>
      </w:r>
      <w:r w:rsidRPr="005C5CC0">
        <w:rPr>
          <w:rFonts w:asciiTheme="minorHAnsi" w:hAnsiTheme="minorHAnsi" w:cstheme="minorHAnsi"/>
          <w:bCs/>
          <w:sz w:val="22"/>
          <w:szCs w:val="22"/>
        </w:rPr>
        <w:t xml:space="preserve">zgodność z normą PN EN 868-2,3 i 5 oraz ISO 11607- 1 i 2. </w:t>
      </w:r>
    </w:p>
    <w:p w:rsidR="005C5CC0" w:rsidRPr="005C5CC0" w:rsidRDefault="005C5CC0" w:rsidP="005C5CC0">
      <w:pPr>
        <w:pStyle w:val="Default"/>
        <w:spacing w:after="57"/>
        <w:jc w:val="both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sz w:val="22"/>
          <w:szCs w:val="22"/>
        </w:rPr>
        <w:t xml:space="preserve">• </w:t>
      </w:r>
      <w:r w:rsidRPr="005C5CC0">
        <w:rPr>
          <w:rFonts w:asciiTheme="minorHAnsi" w:hAnsiTheme="minorHAnsi" w:cstheme="minorHAnsi"/>
          <w:bCs/>
          <w:sz w:val="22"/>
          <w:szCs w:val="22"/>
        </w:rPr>
        <w:t xml:space="preserve">Znak CE umieszczony na opakowaniu zbiorczym i wewnątrz rolki zgodnie z obowiązującą Ustawą o Wyrobach Medycznych </w:t>
      </w:r>
    </w:p>
    <w:p w:rsidR="005C5CC0" w:rsidRPr="005C5CC0" w:rsidRDefault="005C5CC0" w:rsidP="005C5CC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sz w:val="22"/>
          <w:szCs w:val="22"/>
        </w:rPr>
        <w:t xml:space="preserve">• </w:t>
      </w:r>
      <w:r w:rsidRPr="005C5CC0">
        <w:rPr>
          <w:rFonts w:asciiTheme="minorHAnsi" w:hAnsiTheme="minorHAnsi" w:cstheme="minorHAnsi"/>
          <w:bCs/>
          <w:sz w:val="22"/>
          <w:szCs w:val="22"/>
        </w:rPr>
        <w:t xml:space="preserve">wymagana karta charakterystyki produktu, potwierdzona opinią jednostki notyfikowanej. </w:t>
      </w:r>
    </w:p>
    <w:p w:rsidR="005C5CC0" w:rsidRPr="005C5CC0" w:rsidRDefault="005C5CC0" w:rsidP="005C5CC0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:rsidR="005C5CC0" w:rsidRDefault="005C5CC0" w:rsidP="005C5CC0">
      <w:pPr>
        <w:pStyle w:val="Defaul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5C5CC0">
        <w:rPr>
          <w:rFonts w:asciiTheme="minorHAnsi" w:hAnsiTheme="minorHAnsi" w:cstheme="minorHAnsi"/>
          <w:bCs/>
          <w:sz w:val="22"/>
          <w:szCs w:val="22"/>
        </w:rPr>
        <w:t>W celu potwierdzenia zgodności z normami PN EN 868-3i5 oraz PN EN ISO 11607-1i2, załączyć do oferty oświadczenie niezależnej jednostki notyfikowanej wraz z raportem z badań.</w:t>
      </w:r>
    </w:p>
    <w:p w:rsidR="005C5CC0" w:rsidRDefault="005C5CC0" w:rsidP="005C5CC0">
      <w:pPr>
        <w:pStyle w:val="Default"/>
        <w:jc w:val="both"/>
        <w:rPr>
          <w:rFonts w:asciiTheme="minorHAnsi" w:hAnsiTheme="minorHAnsi" w:cstheme="minorHAnsi"/>
          <w:bCs/>
          <w:sz w:val="22"/>
          <w:szCs w:val="22"/>
        </w:rPr>
      </w:pPr>
    </w:p>
    <w:p w:rsidR="005C5CC0" w:rsidRPr="005C5CC0" w:rsidRDefault="005C5CC0" w:rsidP="005C5C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b/>
          <w:bCs/>
          <w:color w:val="000000"/>
        </w:rPr>
        <w:t xml:space="preserve">Pakiet 7 </w:t>
      </w:r>
    </w:p>
    <w:p w:rsidR="005C5CC0" w:rsidRPr="005C5CC0" w:rsidRDefault="005C5CC0" w:rsidP="005C5C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bCs/>
          <w:color w:val="000000"/>
        </w:rPr>
        <w:t xml:space="preserve">Opakowanie ze specjalnej krepy (97% włókien celulozowych + środki zaklejające)zgodne z poniższymi parametrami: </w:t>
      </w:r>
    </w:p>
    <w:p w:rsidR="005C5CC0" w:rsidRPr="005C5CC0" w:rsidRDefault="005C5CC0" w:rsidP="005C5CC0">
      <w:pPr>
        <w:autoSpaceDE w:val="0"/>
        <w:autoSpaceDN w:val="0"/>
        <w:adjustRightInd w:val="0"/>
        <w:spacing w:after="55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</w:t>
      </w:r>
      <w:r w:rsidRPr="005C5CC0">
        <w:rPr>
          <w:rFonts w:cstheme="minorHAnsi"/>
          <w:bCs/>
          <w:color w:val="000000"/>
        </w:rPr>
        <w:t xml:space="preserve">gramatura 60m2 +/- 5%, potwierdzenie gramatury wydane przez niezależną jednostkę notyfikowaną </w:t>
      </w:r>
    </w:p>
    <w:p w:rsidR="005C5CC0" w:rsidRPr="005C5CC0" w:rsidRDefault="005C5CC0" w:rsidP="005C5CC0">
      <w:pPr>
        <w:autoSpaceDE w:val="0"/>
        <w:autoSpaceDN w:val="0"/>
        <w:adjustRightInd w:val="0"/>
        <w:spacing w:after="55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przeznaczone do sterylizacji parowej, gazowej, formaldehydowej </w:t>
      </w:r>
    </w:p>
    <w:p w:rsidR="005C5CC0" w:rsidRPr="005C5CC0" w:rsidRDefault="005C5CC0" w:rsidP="005C5CC0">
      <w:pPr>
        <w:autoSpaceDE w:val="0"/>
        <w:autoSpaceDN w:val="0"/>
        <w:adjustRightInd w:val="0"/>
        <w:spacing w:after="55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</w:t>
      </w:r>
      <w:r w:rsidRPr="005C5CC0">
        <w:rPr>
          <w:rFonts w:cstheme="minorHAnsi"/>
          <w:bCs/>
          <w:color w:val="000000"/>
        </w:rPr>
        <w:t xml:space="preserve">potwierdzony przez producenta okres sterylności przez co najmniej 180 dni, potwierdzenie producenta sterylności przez 365 dni przy 2 warstwach krepy i sterylizacji parą; </w:t>
      </w:r>
    </w:p>
    <w:p w:rsidR="005C5CC0" w:rsidRPr="005C5CC0" w:rsidRDefault="005C5CC0" w:rsidP="005C5CC0">
      <w:pPr>
        <w:autoSpaceDE w:val="0"/>
        <w:autoSpaceDN w:val="0"/>
        <w:adjustRightInd w:val="0"/>
        <w:spacing w:after="55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zawartość chlorków nie większa niż 0,025% i siarczanów 0,084% </w:t>
      </w:r>
    </w:p>
    <w:p w:rsidR="005C5CC0" w:rsidRPr="005C5CC0" w:rsidRDefault="005C5CC0" w:rsidP="005C5CC0">
      <w:pPr>
        <w:autoSpaceDE w:val="0"/>
        <w:autoSpaceDN w:val="0"/>
        <w:adjustRightInd w:val="0"/>
        <w:spacing w:after="55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</w:t>
      </w:r>
      <w:r w:rsidRPr="005C5CC0">
        <w:rPr>
          <w:rFonts w:cstheme="minorHAnsi"/>
          <w:bCs/>
          <w:color w:val="000000"/>
        </w:rPr>
        <w:t xml:space="preserve">wytrzymałość na rozciąganie w kierunku wytwarzania na sucho min. 2,06 </w:t>
      </w:r>
      <w:proofErr w:type="spellStart"/>
      <w:r w:rsidRPr="005C5CC0">
        <w:rPr>
          <w:rFonts w:cstheme="minorHAnsi"/>
          <w:bCs/>
          <w:color w:val="000000"/>
        </w:rPr>
        <w:t>kN</w:t>
      </w:r>
      <w:proofErr w:type="spellEnd"/>
      <w:r w:rsidRPr="005C5CC0">
        <w:rPr>
          <w:rFonts w:cstheme="minorHAnsi"/>
          <w:bCs/>
          <w:color w:val="000000"/>
        </w:rPr>
        <w:t xml:space="preserve">/m, </w:t>
      </w:r>
    </w:p>
    <w:p w:rsidR="005C5CC0" w:rsidRPr="005C5CC0" w:rsidRDefault="005C5CC0" w:rsidP="005C5CC0">
      <w:pPr>
        <w:autoSpaceDE w:val="0"/>
        <w:autoSpaceDN w:val="0"/>
        <w:adjustRightInd w:val="0"/>
        <w:spacing w:after="55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</w:t>
      </w:r>
      <w:r w:rsidRPr="005C5CC0">
        <w:rPr>
          <w:rFonts w:cstheme="minorHAnsi"/>
          <w:bCs/>
          <w:color w:val="000000"/>
        </w:rPr>
        <w:t xml:space="preserve">wytrzymałość na rozciągnie w kierunku wytwarzania na mokro min. 0,53 </w:t>
      </w:r>
      <w:proofErr w:type="spellStart"/>
      <w:r w:rsidRPr="005C5CC0">
        <w:rPr>
          <w:rFonts w:cstheme="minorHAnsi"/>
          <w:bCs/>
          <w:color w:val="000000"/>
        </w:rPr>
        <w:t>kN</w:t>
      </w:r>
      <w:proofErr w:type="spellEnd"/>
      <w:r w:rsidRPr="005C5CC0">
        <w:rPr>
          <w:rFonts w:cstheme="minorHAnsi"/>
          <w:bCs/>
          <w:color w:val="000000"/>
        </w:rPr>
        <w:t xml:space="preserve">/m, wydłużenie przy zerwaniu w kierunku wytwarzania 11% </w:t>
      </w:r>
    </w:p>
    <w:p w:rsidR="005C5CC0" w:rsidRPr="005C5CC0" w:rsidRDefault="005C5CC0" w:rsidP="005C5CC0">
      <w:pPr>
        <w:autoSpaceDE w:val="0"/>
        <w:autoSpaceDN w:val="0"/>
        <w:adjustRightInd w:val="0"/>
        <w:spacing w:after="55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</w:t>
      </w:r>
      <w:r w:rsidRPr="005C5CC0">
        <w:rPr>
          <w:rFonts w:cstheme="minorHAnsi"/>
          <w:bCs/>
          <w:color w:val="000000"/>
        </w:rPr>
        <w:t xml:space="preserve">papier nie posiada lateksu (potwierdzenie producenta); certyfikacja ISEGA (niezależna jednostka notyfikowana) </w:t>
      </w:r>
    </w:p>
    <w:p w:rsidR="005C5CC0" w:rsidRPr="005C5CC0" w:rsidRDefault="005C5CC0" w:rsidP="005C5CC0">
      <w:pPr>
        <w:autoSpaceDE w:val="0"/>
        <w:autoSpaceDN w:val="0"/>
        <w:adjustRightInd w:val="0"/>
        <w:spacing w:after="55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</w:t>
      </w:r>
      <w:r w:rsidRPr="005C5CC0">
        <w:rPr>
          <w:rFonts w:cstheme="minorHAnsi"/>
          <w:bCs/>
          <w:color w:val="000000"/>
        </w:rPr>
        <w:t xml:space="preserve">potwierdzająca zgodność z normami ISO 11607-1:2017 oraz EN 868-2:2017; </w:t>
      </w:r>
    </w:p>
    <w:p w:rsidR="005C5CC0" w:rsidRPr="005C5CC0" w:rsidRDefault="005C5CC0" w:rsidP="005C5CC0">
      <w:pPr>
        <w:autoSpaceDE w:val="0"/>
        <w:autoSpaceDN w:val="0"/>
        <w:adjustRightInd w:val="0"/>
        <w:spacing w:after="55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</w:t>
      </w:r>
      <w:r w:rsidRPr="005C5CC0">
        <w:rPr>
          <w:rFonts w:cstheme="minorHAnsi"/>
          <w:bCs/>
          <w:color w:val="000000"/>
        </w:rPr>
        <w:t xml:space="preserve">producent potwierdza 99,99% szczelności (retencji) ; potwierdzenie producenta o posiadanych raportach ISEGA (niezależna jednostka notyfikowana) o przydatności produktu 5 lat </w:t>
      </w:r>
    </w:p>
    <w:p w:rsidR="005C5CC0" w:rsidRPr="005C5CC0" w:rsidRDefault="005C5CC0" w:rsidP="005C5CC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</w:t>
      </w:r>
      <w:r w:rsidRPr="005C5CC0">
        <w:rPr>
          <w:rFonts w:cstheme="minorHAnsi"/>
          <w:bCs/>
          <w:color w:val="000000"/>
        </w:rPr>
        <w:t xml:space="preserve">potwierdzenie szczelności dla papieru mikrobiologicznej w stanie wilgotnym potwierdzone przez notyfikowaną jednostkę (wraz z pierwszą </w:t>
      </w:r>
    </w:p>
    <w:p w:rsidR="005C5CC0" w:rsidRPr="005C5CC0" w:rsidRDefault="005C5CC0" w:rsidP="005C5CC0">
      <w:pPr>
        <w:numPr>
          <w:ilvl w:val="1"/>
          <w:numId w:val="18"/>
        </w:num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>•</w:t>
      </w:r>
      <w:r w:rsidRPr="005C5CC0">
        <w:rPr>
          <w:rFonts w:cstheme="minorHAnsi"/>
          <w:bCs/>
          <w:color w:val="000000"/>
        </w:rPr>
        <w:t xml:space="preserve">gramatura 52-67g/m2, </w:t>
      </w:r>
    </w:p>
    <w:p w:rsidR="005C5CC0" w:rsidRPr="005C5CC0" w:rsidRDefault="005C5CC0" w:rsidP="005C5CC0">
      <w:pPr>
        <w:numPr>
          <w:ilvl w:val="1"/>
          <w:numId w:val="18"/>
        </w:num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wytrzymałość pękania 220 </w:t>
      </w:r>
      <w:proofErr w:type="spellStart"/>
      <w:r w:rsidRPr="005C5CC0">
        <w:rPr>
          <w:rFonts w:cstheme="minorHAnsi"/>
          <w:color w:val="000000"/>
        </w:rPr>
        <w:t>kPa</w:t>
      </w:r>
      <w:proofErr w:type="spellEnd"/>
      <w:r w:rsidRPr="005C5CC0">
        <w:rPr>
          <w:rFonts w:cstheme="minorHAnsi"/>
          <w:color w:val="000000"/>
        </w:rPr>
        <w:t xml:space="preserve">, </w:t>
      </w:r>
    </w:p>
    <w:p w:rsidR="005C5CC0" w:rsidRPr="005C5CC0" w:rsidRDefault="005C5CC0" w:rsidP="005C5CC0">
      <w:pPr>
        <w:numPr>
          <w:ilvl w:val="1"/>
          <w:numId w:val="18"/>
        </w:num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wytrzymałość pękania na mokro 190 </w:t>
      </w:r>
      <w:proofErr w:type="spellStart"/>
      <w:r w:rsidRPr="005C5CC0">
        <w:rPr>
          <w:rFonts w:cstheme="minorHAnsi"/>
          <w:color w:val="000000"/>
        </w:rPr>
        <w:t>kPa</w:t>
      </w:r>
      <w:proofErr w:type="spellEnd"/>
      <w:r w:rsidRPr="005C5CC0">
        <w:rPr>
          <w:rFonts w:cstheme="minorHAnsi"/>
          <w:color w:val="000000"/>
        </w:rPr>
        <w:t xml:space="preserve">, </w:t>
      </w:r>
    </w:p>
    <w:p w:rsidR="005C5CC0" w:rsidRPr="005C5CC0" w:rsidRDefault="005C5CC0" w:rsidP="005C5CC0">
      <w:pPr>
        <w:numPr>
          <w:ilvl w:val="1"/>
          <w:numId w:val="18"/>
        </w:num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</w:t>
      </w:r>
      <w:r w:rsidRPr="005C5CC0">
        <w:rPr>
          <w:rFonts w:cstheme="minorHAnsi"/>
          <w:bCs/>
          <w:color w:val="000000"/>
        </w:rPr>
        <w:t xml:space="preserve">wytrzymałość na rozdarcie MD-1100mN, </w:t>
      </w:r>
    </w:p>
    <w:p w:rsidR="005C5CC0" w:rsidRPr="005C5CC0" w:rsidRDefault="005C5CC0" w:rsidP="005C5CC0">
      <w:pPr>
        <w:numPr>
          <w:ilvl w:val="1"/>
          <w:numId w:val="18"/>
        </w:numPr>
        <w:autoSpaceDE w:val="0"/>
        <w:autoSpaceDN w:val="0"/>
        <w:adjustRightInd w:val="0"/>
        <w:spacing w:after="57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</w:t>
      </w:r>
      <w:r w:rsidRPr="005C5CC0">
        <w:rPr>
          <w:rFonts w:cstheme="minorHAnsi"/>
          <w:bCs/>
          <w:color w:val="000000"/>
        </w:rPr>
        <w:t xml:space="preserve">wytrzymałość na rozdarcie CD-1600mN. </w:t>
      </w:r>
    </w:p>
    <w:p w:rsidR="005C5CC0" w:rsidRPr="005C5CC0" w:rsidRDefault="005C5CC0" w:rsidP="005C5CC0">
      <w:pPr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5C5CC0">
        <w:rPr>
          <w:rFonts w:cstheme="minorHAnsi"/>
          <w:color w:val="000000"/>
        </w:rPr>
        <w:t xml:space="preserve">• </w:t>
      </w:r>
      <w:r w:rsidRPr="005C5CC0">
        <w:rPr>
          <w:rFonts w:cstheme="minorHAnsi"/>
          <w:bCs/>
          <w:color w:val="000000"/>
        </w:rPr>
        <w:t xml:space="preserve">Produkt zgodny z normą PN -EN ISO 11607 – 1 :2017 oraz PN - EN 868 – 2 :2017 </w:t>
      </w:r>
    </w:p>
    <w:p w:rsidR="005C5CC0" w:rsidRPr="005C5CC0" w:rsidRDefault="005C5CC0" w:rsidP="005C5CC0">
      <w:pPr>
        <w:numPr>
          <w:ilvl w:val="1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</w:p>
    <w:p w:rsidR="005C5CC0" w:rsidRDefault="005C5CC0" w:rsidP="005C5CC0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5C5CC0" w:rsidRDefault="005C5CC0" w:rsidP="005C5CC0">
      <w:pPr>
        <w:pStyle w:val="Default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:rsidR="005C5CC0" w:rsidRPr="005C5CC0" w:rsidRDefault="005C5CC0" w:rsidP="005C5CC0">
      <w:pPr>
        <w:pStyle w:val="Default"/>
        <w:jc w:val="both"/>
        <w:rPr>
          <w:rFonts w:asciiTheme="minorHAnsi" w:hAnsiTheme="minorHAnsi" w:cstheme="minorHAnsi"/>
          <w:b/>
          <w:sz w:val="22"/>
          <w:szCs w:val="22"/>
        </w:rPr>
      </w:pPr>
      <w:r w:rsidRPr="005C5CC0">
        <w:rPr>
          <w:rFonts w:asciiTheme="minorHAnsi" w:hAnsiTheme="minorHAnsi" w:cstheme="minorHAnsi"/>
          <w:b/>
          <w:bCs/>
          <w:sz w:val="22"/>
          <w:szCs w:val="22"/>
        </w:rPr>
        <w:t xml:space="preserve">Pakiet 16 </w:t>
      </w:r>
    </w:p>
    <w:p w:rsidR="005C5CC0" w:rsidRPr="005C5CC0" w:rsidRDefault="005C5CC0" w:rsidP="005C5CC0">
      <w:pPr>
        <w:pStyle w:val="Default"/>
        <w:numPr>
          <w:ilvl w:val="0"/>
          <w:numId w:val="18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5C5CC0">
        <w:rPr>
          <w:rFonts w:asciiTheme="minorHAnsi" w:hAnsiTheme="minorHAnsi" w:cstheme="minorHAnsi"/>
          <w:bCs/>
          <w:sz w:val="22"/>
          <w:szCs w:val="22"/>
        </w:rPr>
        <w:t>Etykiety i taśmy barwiące do drukarek Zebra GK420T (własność użytkownika) odporne na czynniki sterylizacyjne: wysoka temperatura 134°C, para wodna, tlenek etylenu.</w:t>
      </w:r>
    </w:p>
    <w:sectPr w:rsidR="005C5CC0" w:rsidRPr="005C5C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D864E7A"/>
    <w:multiLevelType w:val="hybridMultilevel"/>
    <w:tmpl w:val="FB5A385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CB6429E"/>
    <w:multiLevelType w:val="hybridMultilevel"/>
    <w:tmpl w:val="5E5785A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095A185"/>
    <w:multiLevelType w:val="hybridMultilevel"/>
    <w:tmpl w:val="9564FEA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BA322ED7"/>
    <w:multiLevelType w:val="hybridMultilevel"/>
    <w:tmpl w:val="A98248B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BA4EEE23"/>
    <w:multiLevelType w:val="hybridMultilevel"/>
    <w:tmpl w:val="CDC36BC2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6E689B7"/>
    <w:multiLevelType w:val="hybridMultilevel"/>
    <w:tmpl w:val="7D0C144B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E8BD35C4"/>
    <w:multiLevelType w:val="hybridMultilevel"/>
    <w:tmpl w:val="4957D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F9A84BC7"/>
    <w:multiLevelType w:val="hybridMultilevel"/>
    <w:tmpl w:val="B72E77B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57347D2"/>
    <w:multiLevelType w:val="hybridMultilevel"/>
    <w:tmpl w:val="67DA7B7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ABCFAC4"/>
    <w:multiLevelType w:val="hybridMultilevel"/>
    <w:tmpl w:val="64796B5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717C589"/>
    <w:multiLevelType w:val="hybridMultilevel"/>
    <w:tmpl w:val="45EA2B6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179FCEAE"/>
    <w:multiLevelType w:val="hybridMultilevel"/>
    <w:tmpl w:val="F1A8AA6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E8A6D8B"/>
    <w:multiLevelType w:val="hybridMultilevel"/>
    <w:tmpl w:val="6DFF6C3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499C32E"/>
    <w:multiLevelType w:val="hybridMultilevel"/>
    <w:tmpl w:val="D18E193D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54DE3E07"/>
    <w:multiLevelType w:val="hybridMultilevel"/>
    <w:tmpl w:val="25FCA8D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61B68CD"/>
    <w:multiLevelType w:val="hybridMultilevel"/>
    <w:tmpl w:val="5847503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5A123671"/>
    <w:multiLevelType w:val="hybridMultilevel"/>
    <w:tmpl w:val="D4F06EF0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6E7218F8"/>
    <w:multiLevelType w:val="hybridMultilevel"/>
    <w:tmpl w:val="5129B159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11"/>
  </w:num>
  <w:num w:numId="6">
    <w:abstractNumId w:val="8"/>
  </w:num>
  <w:num w:numId="7">
    <w:abstractNumId w:val="4"/>
  </w:num>
  <w:num w:numId="8">
    <w:abstractNumId w:val="14"/>
  </w:num>
  <w:num w:numId="9">
    <w:abstractNumId w:val="12"/>
  </w:num>
  <w:num w:numId="10">
    <w:abstractNumId w:val="6"/>
  </w:num>
  <w:num w:numId="11">
    <w:abstractNumId w:val="5"/>
  </w:num>
  <w:num w:numId="12">
    <w:abstractNumId w:val="17"/>
  </w:num>
  <w:num w:numId="13">
    <w:abstractNumId w:val="0"/>
  </w:num>
  <w:num w:numId="14">
    <w:abstractNumId w:val="3"/>
  </w:num>
  <w:num w:numId="15">
    <w:abstractNumId w:val="16"/>
  </w:num>
  <w:num w:numId="16">
    <w:abstractNumId w:val="15"/>
  </w:num>
  <w:num w:numId="17">
    <w:abstractNumId w:val="13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76D7"/>
    <w:rsid w:val="000A5551"/>
    <w:rsid w:val="002A3BFE"/>
    <w:rsid w:val="00304BA1"/>
    <w:rsid w:val="005C5CC0"/>
    <w:rsid w:val="007076D7"/>
    <w:rsid w:val="007506DE"/>
    <w:rsid w:val="00A81C0E"/>
    <w:rsid w:val="00B942D9"/>
    <w:rsid w:val="00D874D6"/>
    <w:rsid w:val="00DB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D34C45-947F-46CE-B0A9-08B7EC3EC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076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DB5D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DB5DF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1382</Words>
  <Characters>8296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Arleta Kasprzak</dc:creator>
  <cp:keywords/>
  <dc:description/>
  <cp:lastModifiedBy>Arleta Kasprzak</cp:lastModifiedBy>
  <cp:revision>2</cp:revision>
  <dcterms:created xsi:type="dcterms:W3CDTF">2026-03-18T07:54:00Z</dcterms:created>
  <dcterms:modified xsi:type="dcterms:W3CDTF">2026-03-18T07:54:00Z</dcterms:modified>
</cp:coreProperties>
</file>